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BDB" w:rsidRDefault="00B02BDB" w:rsidP="00B02BDB">
      <w:pPr>
        <w:spacing w:after="200"/>
      </w:pPr>
      <w:r>
        <w:t>Beste collega,</w:t>
      </w:r>
    </w:p>
    <w:p w:rsidR="00B02BDB" w:rsidRDefault="00B02BDB" w:rsidP="00B02BDB">
      <w:pPr>
        <w:spacing w:after="200"/>
      </w:pPr>
      <w:r>
        <w:t xml:space="preserve">De wettelijke regelingen rond langdurig zieken zijn veranderd. Wij willen jullie daar graag over informeren. </w:t>
      </w:r>
    </w:p>
    <w:p w:rsidR="00B02BDB" w:rsidRDefault="00B02BDB" w:rsidP="00B02BDB">
      <w:pPr>
        <w:spacing w:after="200"/>
      </w:pPr>
      <w:r>
        <w:t>Belangrijkste doel van de verandering is om</w:t>
      </w:r>
      <w:r w:rsidRPr="00EE2A6C">
        <w:rPr>
          <w:b/>
        </w:rPr>
        <w:t xml:space="preserve"> langdurig zieken die dit willen, al tijdens hun ziekte het werk te laten hervatten</w:t>
      </w:r>
      <w:r>
        <w:t xml:space="preserve">. En dat door, samen met de arbeidsgeneesheer, te zoeken naar </w:t>
      </w:r>
      <w:r w:rsidRPr="00EE2A6C">
        <w:rPr>
          <w:b/>
        </w:rPr>
        <w:t>aangepast werk</w:t>
      </w:r>
      <w:r>
        <w:t xml:space="preserve">. Die aanpassingen kunnen bijvoorbeeld zijn: een aangepast uurrooster, ander werk, hulpmiddelen op het werk, deeltijds werk, een andere werklocatie,… ACV wil dit graag mee ondersteunen, zolang dit </w:t>
      </w:r>
      <w:r w:rsidRPr="00B903EE">
        <w:rPr>
          <w:b/>
        </w:rPr>
        <w:t>op vrijwillige basis</w:t>
      </w:r>
      <w:r>
        <w:t xml:space="preserve"> gebeurt. </w:t>
      </w:r>
    </w:p>
    <w:p w:rsidR="00B02BDB" w:rsidRDefault="00B02BDB" w:rsidP="00B02BDB">
      <w:pPr>
        <w:spacing w:after="200"/>
      </w:pPr>
      <w:r>
        <w:t xml:space="preserve">Elke zieke werknemer heeft het recht op </w:t>
      </w:r>
      <w:r w:rsidRPr="008B3A54">
        <w:rPr>
          <w:b/>
        </w:rPr>
        <w:t>een gratis en vertrouwelijk contact met de arbeidsgeneesheer</w:t>
      </w:r>
      <w:r>
        <w:t xml:space="preserve"> om samen de mogelijkheden te bespreken om terug aan de slag te gaan. Die afspraak gebeurt op vraag van de werknemer en moet binnen de 10 werkdagen na de aanvraag kunnen doorgaan. Als de werknemer dat wil, is het gesprek vertrouwelijk. De werkgever wordt hierover dus niet geïnformeerd. Wie een afspraak wil, kan de arbeidsgeneesheer zelf contacteren.</w:t>
      </w:r>
      <w:r>
        <w:t xml:space="preserve"> Dit zijn de contactgegevens van onze arbeidsarts : </w:t>
      </w:r>
      <w:r>
        <w:t xml:space="preserve"> </w:t>
      </w:r>
      <w:r w:rsidRPr="00B02BDB">
        <w:rPr>
          <w:highlight w:val="yellow"/>
        </w:rPr>
        <w:t>(</w:t>
      </w:r>
      <w:proofErr w:type="spellStart"/>
      <w:r w:rsidRPr="00B02BDB">
        <w:rPr>
          <w:highlight w:val="yellow"/>
        </w:rPr>
        <w:t>xxxxxxxxxx</w:t>
      </w:r>
      <w:proofErr w:type="spellEnd"/>
      <w:r w:rsidRPr="00B02BDB">
        <w:rPr>
          <w:highlight w:val="yellow"/>
        </w:rPr>
        <w:t>)</w:t>
      </w:r>
    </w:p>
    <w:p w:rsidR="00B02BDB" w:rsidRDefault="00B02BDB" w:rsidP="00B02BDB">
      <w:pPr>
        <w:spacing w:after="200"/>
      </w:pPr>
      <w:r>
        <w:t xml:space="preserve">Als zieke werknemer kan je ook </w:t>
      </w:r>
      <w:r w:rsidRPr="00EE2A6C">
        <w:rPr>
          <w:b/>
        </w:rPr>
        <w:t>zelf het in</w:t>
      </w:r>
      <w:r>
        <w:rPr>
          <w:b/>
        </w:rPr>
        <w:t>itiatief nemen om een re-i</w:t>
      </w:r>
      <w:r w:rsidRPr="00EE2A6C">
        <w:rPr>
          <w:b/>
        </w:rPr>
        <w:t xml:space="preserve">ntegratieprocedure op te starten </w:t>
      </w:r>
      <w:r>
        <w:t xml:space="preserve">bij de arbeidsgeneesheer. De arbeidsgeneesheer maakt dan een afspraak met jou. Je werkgever en mutualiteit zijn hiervan wel op de hoogte. De arbeidsgeneesheer werkt een voorstel uit. Daarin staan de voorwaarden om je vroeger werk of aangepast werk te hernemen. Dat voorstel wordt nadien overlegd tussen de werknemer, werkgever en de arbeidsgeneesheer. </w:t>
      </w:r>
    </w:p>
    <w:p w:rsidR="00B02BDB" w:rsidRDefault="00B02BDB" w:rsidP="00B02BDB">
      <w:pPr>
        <w:spacing w:after="200"/>
      </w:pPr>
      <w:r>
        <w:t xml:space="preserve">Als werknemer kan je hiervoor ook </w:t>
      </w:r>
      <w:r w:rsidRPr="00EE2A6C">
        <w:rPr>
          <w:b/>
        </w:rPr>
        <w:t>beroep doen op een lid van het comité preventie en bescherming op het werk</w:t>
      </w:r>
      <w:r>
        <w:t xml:space="preserve">. Zij staan je bij tijdens het gesprek. Uiteraard zijn wij als jouw ACV-vertegenwoordigers bereid om er samen het beste van te maken. Die syndicale bijstand is zeker nuttig. De werkgever kan immers ook voorstellen om tijdens de periode van het aangepast werk je loon of je arbeidstijdregeling aan te passen. Je bent zeker niet verplicht om in te gaan op die voorstellen. De werkgever is wel verplicht om redelijke voorstellen voor een aanpassing te doen. </w:t>
      </w:r>
    </w:p>
    <w:p w:rsidR="00B02BDB" w:rsidRDefault="00B02BDB" w:rsidP="00B02BDB">
      <w:pPr>
        <w:spacing w:after="200"/>
      </w:pPr>
      <w:r>
        <w:t xml:space="preserve">Naast deze vrijwillige vraag tot re-integratie, kan de werkgever ook zieke werknemers </w:t>
      </w:r>
      <w:r w:rsidRPr="00EE2A6C">
        <w:rPr>
          <w:b/>
        </w:rPr>
        <w:t xml:space="preserve">laten oproepen voor een </w:t>
      </w:r>
      <w:proofErr w:type="spellStart"/>
      <w:r w:rsidRPr="00EE2A6C">
        <w:rPr>
          <w:b/>
        </w:rPr>
        <w:t>reïntegratieprocedur</w:t>
      </w:r>
      <w:r>
        <w:t>e</w:t>
      </w:r>
      <w:proofErr w:type="spellEnd"/>
      <w:r>
        <w:t xml:space="preserve">. Ook de adviserend geneesheer van je mutualiteit kan je doorverwijzen naar de arbeidsgeneesheer voor zo een procedure. </w:t>
      </w:r>
    </w:p>
    <w:p w:rsidR="00B02BDB" w:rsidRDefault="00B02BDB" w:rsidP="00B02BDB">
      <w:pPr>
        <w:spacing w:after="200"/>
      </w:pPr>
      <w:r>
        <w:t>Let op: d</w:t>
      </w:r>
      <w:r w:rsidRPr="00B903EE">
        <w:t xml:space="preserve">e nieuwe wetgeving </w:t>
      </w:r>
      <w:r>
        <w:t xml:space="preserve">laat bij deze laatste mogelijkheid ook toe dat werknemers </w:t>
      </w:r>
      <w:r w:rsidRPr="008B3A54">
        <w:rPr>
          <w:b/>
        </w:rPr>
        <w:t>definitief ongeschikt kunnen verklaard worden voor hun vroeger beroep</w:t>
      </w:r>
      <w:r>
        <w:t xml:space="preserve">. Er kan ook vastgesteld worden </w:t>
      </w:r>
      <w:r w:rsidRPr="00B903EE">
        <w:t>dat er bij de werkgever geen aa</w:t>
      </w:r>
      <w:r>
        <w:t xml:space="preserve">ngepast werk voor hen mogelijk </w:t>
      </w:r>
      <w:r w:rsidRPr="00B903EE">
        <w:t xml:space="preserve">is. De werkgever heeft </w:t>
      </w:r>
      <w:r>
        <w:t>dan</w:t>
      </w:r>
      <w:r w:rsidRPr="00B903EE">
        <w:t xml:space="preserve"> de juridische mogelijkheid om </w:t>
      </w:r>
      <w:r>
        <w:t>je</w:t>
      </w:r>
      <w:r w:rsidRPr="00B903EE">
        <w:t xml:space="preserve"> onmiddellijk te ont</w:t>
      </w:r>
      <w:r>
        <w:t xml:space="preserve">slaan wegens </w:t>
      </w:r>
      <w:r w:rsidRPr="008B3A54">
        <w:rPr>
          <w:b/>
        </w:rPr>
        <w:t>medische overmacht</w:t>
      </w:r>
      <w:r>
        <w:t>. V</w:t>
      </w:r>
      <w:r w:rsidRPr="00B903EE">
        <w:t xml:space="preserve">an de ene dag op de andere, zonder opzeggingstermijn of opzeggingsvergoeding. </w:t>
      </w:r>
      <w:r>
        <w:t>Je hebt dan</w:t>
      </w:r>
      <w:r w:rsidRPr="00B903EE">
        <w:t xml:space="preserve"> 7 dagen tijd om in beroep te gaan tegen </w:t>
      </w:r>
      <w:r>
        <w:t>die</w:t>
      </w:r>
      <w:r w:rsidRPr="00B903EE">
        <w:t xml:space="preserve"> beslissing van de arbeidsgeneesheer.</w:t>
      </w:r>
    </w:p>
    <w:p w:rsidR="00B02BDB" w:rsidRDefault="00B02BDB" w:rsidP="00B02BDB">
      <w:pPr>
        <w:spacing w:after="200"/>
      </w:pPr>
      <w:r>
        <w:t xml:space="preserve">Als ACV-lid kan je in dat geval beroep doen op onze </w:t>
      </w:r>
      <w:r w:rsidRPr="00B903EE">
        <w:t xml:space="preserve">juridische diensten </w:t>
      </w:r>
      <w:r>
        <w:t>die je</w:t>
      </w:r>
      <w:r w:rsidRPr="00B903EE">
        <w:t xml:space="preserve"> </w:t>
      </w:r>
      <w:r w:rsidRPr="008B3A54">
        <w:rPr>
          <w:b/>
        </w:rPr>
        <w:t>kosteloos helpen</w:t>
      </w:r>
      <w:r w:rsidRPr="00B903EE">
        <w:t xml:space="preserve"> bij zo een beroepsprocedure. </w:t>
      </w:r>
      <w:r>
        <w:t xml:space="preserve">Als dat nodig blijkt, kunnen we zelfs in beroep gaan </w:t>
      </w:r>
      <w:r w:rsidRPr="00B903EE">
        <w:t>bij de arbeidsrechtbank tegen ongefundeerde beslissingen van werkgevers inzake medische overmacht. Voorwaarde voor deze kosteloze rechtsbijstand en het inspannen van gerechtelijke procedures door ervaren ACV-des</w:t>
      </w:r>
      <w:r>
        <w:t>kundigen of advocaten is wel dat je al minstens 6 maanden</w:t>
      </w:r>
      <w:r w:rsidRPr="00B903EE">
        <w:t xml:space="preserve"> lid </w:t>
      </w:r>
      <w:r>
        <w:t>bent van het ACV</w:t>
      </w:r>
      <w:r w:rsidRPr="00B903EE">
        <w:t xml:space="preserve">. Voor langdurig zieken heeft het ACV </w:t>
      </w:r>
      <w:r w:rsidRPr="008B3A54">
        <w:rPr>
          <w:b/>
        </w:rPr>
        <w:t>een verminderde lidmaatschapsbijdrage van xx euro per maand</w:t>
      </w:r>
      <w:r w:rsidRPr="00B903EE">
        <w:t xml:space="preserve">. </w:t>
      </w:r>
      <w:r>
        <w:t>Lid worden kan bij een van de ACV militanten, in</w:t>
      </w:r>
      <w:r w:rsidRPr="00B903EE">
        <w:t xml:space="preserve"> een ACV dienstencentrum in je buurt, of via de ACV website. </w:t>
      </w:r>
      <w:r>
        <w:t>(</w:t>
      </w:r>
      <w:hyperlink r:id="rId4" w:history="1">
        <w:r w:rsidRPr="00407B47">
          <w:rPr>
            <w:rStyle w:val="Hyperlink"/>
          </w:rPr>
          <w:t>www.acv-online.be</w:t>
        </w:r>
      </w:hyperlink>
      <w:r>
        <w:t>)</w:t>
      </w:r>
    </w:p>
    <w:p w:rsidR="00B02BDB" w:rsidRDefault="00B02BDB" w:rsidP="00B02BDB">
      <w:pPr>
        <w:spacing w:after="200"/>
      </w:pPr>
    </w:p>
    <w:p w:rsidR="00B02BDB" w:rsidRDefault="00B02BDB" w:rsidP="00B02BDB">
      <w:pPr>
        <w:spacing w:after="200"/>
      </w:pPr>
    </w:p>
    <w:p w:rsidR="00B02BDB" w:rsidRDefault="00B02BDB" w:rsidP="00B02BDB">
      <w:pPr>
        <w:spacing w:after="200"/>
      </w:pPr>
    </w:p>
    <w:p w:rsidR="00B02BDB" w:rsidRDefault="00B02BDB" w:rsidP="00B02BDB">
      <w:pPr>
        <w:spacing w:after="200"/>
      </w:pPr>
      <w:r>
        <w:t xml:space="preserve">Als bijlage vind je </w:t>
      </w:r>
      <w:r w:rsidRPr="00B903EE">
        <w:t>een folder met meer uitleg over de nieuwe wetgeving.</w:t>
      </w:r>
    </w:p>
    <w:p w:rsidR="00B02BDB" w:rsidRPr="00B903EE" w:rsidRDefault="00B02BDB" w:rsidP="00B02BDB">
      <w:pPr>
        <w:spacing w:after="200"/>
      </w:pPr>
    </w:p>
    <w:p w:rsidR="00B02BDB" w:rsidRDefault="00B02BDB" w:rsidP="00B02BDB">
      <w:pPr>
        <w:spacing w:after="200"/>
        <w:rPr>
          <w:b/>
        </w:rPr>
      </w:pPr>
      <w:r>
        <w:t>Je</w:t>
      </w:r>
      <w:r w:rsidRPr="00B903EE">
        <w:t xml:space="preserve"> c</w:t>
      </w:r>
      <w:r>
        <w:t xml:space="preserve">ollega’s ACV-militanten </w:t>
      </w:r>
      <w:r w:rsidRPr="00B903EE">
        <w:t xml:space="preserve">helpen </w:t>
      </w:r>
      <w:r>
        <w:t>je graag m</w:t>
      </w:r>
      <w:r w:rsidRPr="00B903EE">
        <w:t xml:space="preserve">et meer </w:t>
      </w:r>
      <w:r>
        <w:t>info</w:t>
      </w:r>
      <w:r w:rsidRPr="00B903EE">
        <w:t>, met bijstand om contact te nemen met de arbeidsgeneesheer voor een vertrouwelijke afspraak of voor de st</w:t>
      </w:r>
      <w:r>
        <w:t>art van je</w:t>
      </w:r>
      <w:r w:rsidRPr="00B903EE">
        <w:t xml:space="preserve"> re-integratieprocedure. Voor het overleg met de werkgever over een re</w:t>
      </w:r>
      <w:r>
        <w:t>-</w:t>
      </w:r>
      <w:r w:rsidRPr="00B903EE">
        <w:t xml:space="preserve">integratieplan </w:t>
      </w:r>
      <w:r>
        <w:t xml:space="preserve">kan je een beroep doen op </w:t>
      </w:r>
      <w:r w:rsidRPr="00B903EE">
        <w:t>een ACV-lid van het comité preventie (of een vakbondsafgevaardigde)</w:t>
      </w:r>
      <w:r>
        <w:t xml:space="preserve">. </w:t>
      </w:r>
      <w:bookmarkStart w:id="0" w:name="_GoBack"/>
      <w:bookmarkEnd w:id="0"/>
      <w:r w:rsidRPr="00B02BDB">
        <w:rPr>
          <w:b/>
          <w:highlight w:val="yellow"/>
        </w:rPr>
        <w:t>Je kan ons contacteren op  XXXXXXXXXXXXXXXXXX.</w:t>
      </w:r>
    </w:p>
    <w:p w:rsidR="00B02BDB" w:rsidRPr="00B903EE" w:rsidRDefault="00B02BDB" w:rsidP="00B02BDB">
      <w:pPr>
        <w:spacing w:after="200"/>
      </w:pPr>
    </w:p>
    <w:p w:rsidR="00B02BDB" w:rsidRPr="00B903EE" w:rsidRDefault="00B02BDB" w:rsidP="00B02BDB">
      <w:pPr>
        <w:spacing w:after="200"/>
      </w:pPr>
    </w:p>
    <w:p w:rsidR="00B02BDB" w:rsidRPr="00B903EE" w:rsidRDefault="00B02BDB" w:rsidP="00B02BDB">
      <w:pPr>
        <w:spacing w:after="200"/>
      </w:pPr>
      <w:r w:rsidRPr="00B903EE">
        <w:t>Met vriendelijke groeten,</w:t>
      </w:r>
    </w:p>
    <w:p w:rsidR="00CB3E0F" w:rsidRDefault="00CB3E0F"/>
    <w:sectPr w:rsidR="00CB3E0F" w:rsidSect="00CB2926">
      <w:pgSz w:w="11906" w:h="16838" w:code="9"/>
      <w:pgMar w:top="851" w:right="1440" w:bottom="1440" w:left="1440"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DB"/>
    <w:rsid w:val="008749E2"/>
    <w:rsid w:val="00B02BDB"/>
    <w:rsid w:val="00CB2926"/>
    <w:rsid w:val="00CB3E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192E"/>
  <w15:chartTrackingRefBased/>
  <w15:docId w15:val="{48E5271C-8EB1-4897-8E3D-3541EC41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02BDB"/>
    <w:pPr>
      <w:spacing w:after="0" w:line="240" w:lineRule="auto"/>
      <w:jc w:val="both"/>
    </w:pPr>
    <w:rPr>
      <w:rFonts w:ascii="Verdana" w:eastAsia="Times New Roman" w:hAnsi="Verdana" w:cs="Times New Roman"/>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B02B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v-online.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3485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Fonck</dc:creator>
  <cp:keywords/>
  <dc:description/>
  <cp:lastModifiedBy>Herman Fonck</cp:lastModifiedBy>
  <cp:revision>1</cp:revision>
  <dcterms:created xsi:type="dcterms:W3CDTF">2020-06-22T08:31:00Z</dcterms:created>
  <dcterms:modified xsi:type="dcterms:W3CDTF">2020-06-22T08:33:00Z</dcterms:modified>
</cp:coreProperties>
</file>