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0" w:type="dxa"/>
        <w:tblLook w:val="04A0" w:firstRow="1" w:lastRow="0" w:firstColumn="1" w:lastColumn="0" w:noHBand="0" w:noVBand="1"/>
      </w:tblPr>
      <w:tblGrid>
        <w:gridCol w:w="9062"/>
      </w:tblGrid>
      <w:tr w:rsidR="00BB3573" w:rsidRPr="001F22FA" w:rsidTr="00AB320F">
        <w:tc>
          <w:tcPr>
            <w:tcW w:w="9062" w:type="dxa"/>
          </w:tcPr>
          <w:p w:rsidR="00BB3573" w:rsidRPr="001F22FA" w:rsidRDefault="00BB3573" w:rsidP="00BA5460">
            <w:pPr>
              <w:spacing w:line="259" w:lineRule="auto"/>
              <w:rPr>
                <w:b/>
                <w:bCs/>
              </w:rPr>
            </w:pPr>
            <w:r w:rsidRPr="001F22FA">
              <w:rPr>
                <w:b/>
                <w:bCs/>
              </w:rPr>
              <w:t xml:space="preserve">Collectieve arbeidsovereenkomst van </w:t>
            </w:r>
            <w:r w:rsidR="00BA5460">
              <w:rPr>
                <w:b/>
                <w:bCs/>
              </w:rPr>
              <w:t>XX/XX/XXXX</w:t>
            </w:r>
            <w:r w:rsidRPr="001F22FA">
              <w:rPr>
                <w:b/>
                <w:bCs/>
              </w:rPr>
              <w:t xml:space="preserve"> inzake de regeling</w:t>
            </w:r>
            <w:r>
              <w:rPr>
                <w:b/>
                <w:bCs/>
              </w:rPr>
              <w:t xml:space="preserve"> van de</w:t>
            </w:r>
            <w:r w:rsidRPr="001F22FA">
              <w:rPr>
                <w:b/>
                <w:bCs/>
              </w:rPr>
              <w:t xml:space="preserve"> jaarlijkse vakantie</w:t>
            </w:r>
          </w:p>
        </w:tc>
      </w:tr>
    </w:tbl>
    <w:p w:rsidR="00BB3573" w:rsidRDefault="00BB3573" w:rsidP="00BB3573">
      <w:pPr>
        <w:pStyle w:val="Geenafstand"/>
      </w:pPr>
    </w:p>
    <w:p w:rsidR="00BB3573" w:rsidRPr="000E2391" w:rsidRDefault="00BB3573" w:rsidP="00BB3573">
      <w:pPr>
        <w:rPr>
          <w:b/>
          <w:lang w:val="nl-NL"/>
        </w:rPr>
      </w:pPr>
      <w:r w:rsidRPr="000E2391">
        <w:rPr>
          <w:b/>
          <w:lang w:val="nl-NL"/>
        </w:rPr>
        <w:t>Artikel 1</w:t>
      </w:r>
    </w:p>
    <w:p w:rsidR="00310EC7" w:rsidRPr="00310EC7" w:rsidRDefault="00310EC7" w:rsidP="00F76727">
      <w:pPr>
        <w:pStyle w:val="Geenafstand"/>
        <w:jc w:val="both"/>
        <w:rPr>
          <w:iCs/>
        </w:rPr>
      </w:pPr>
      <w:r w:rsidRPr="00310EC7">
        <w:rPr>
          <w:iCs/>
        </w:rPr>
        <w:t xml:space="preserve">Deze collectieve arbeidsovereenkomst is van toepassing op de werkgevers en op de werknemers die ressorteren onder het paritair </w:t>
      </w:r>
      <w:proofErr w:type="spellStart"/>
      <w:r w:rsidRPr="00310EC7">
        <w:rPr>
          <w:iCs/>
        </w:rPr>
        <w:t>subcomité</w:t>
      </w:r>
      <w:proofErr w:type="spellEnd"/>
      <w:r w:rsidRPr="00310EC7">
        <w:rPr>
          <w:iCs/>
        </w:rPr>
        <w:t xml:space="preserve"> voor de </w:t>
      </w:r>
      <w:r w:rsidR="0028448B">
        <w:rPr>
          <w:iCs/>
        </w:rPr>
        <w:t>opvoedings- en huisvestingsinrichtingen en –diensten van de Vlaamse Gemeenschap.</w:t>
      </w:r>
    </w:p>
    <w:p w:rsidR="00310EC7" w:rsidRPr="00310EC7" w:rsidRDefault="00310EC7" w:rsidP="00F76727">
      <w:pPr>
        <w:pStyle w:val="Geenafstand"/>
        <w:jc w:val="both"/>
        <w:rPr>
          <w:iCs/>
        </w:rPr>
      </w:pPr>
    </w:p>
    <w:p w:rsidR="00310EC7" w:rsidRPr="00310EC7" w:rsidRDefault="00310EC7" w:rsidP="00F76727">
      <w:pPr>
        <w:pStyle w:val="Geenafstand"/>
        <w:jc w:val="both"/>
        <w:rPr>
          <w:iCs/>
        </w:rPr>
      </w:pPr>
      <w:r w:rsidRPr="00310EC7">
        <w:rPr>
          <w:iCs/>
        </w:rPr>
        <w:t>Onder werknemers wordt verstaan: het vrouwelijk en mannelijk werklieden- en bediendepersoneel.</w:t>
      </w:r>
    </w:p>
    <w:p w:rsidR="00BB3573" w:rsidRPr="00BB3573" w:rsidRDefault="00BB3573" w:rsidP="00BB3573">
      <w:pPr>
        <w:pStyle w:val="Geenafstand"/>
      </w:pPr>
    </w:p>
    <w:p w:rsidR="00BB3573" w:rsidRPr="000E2391" w:rsidRDefault="00BB3573" w:rsidP="00BB3573">
      <w:pPr>
        <w:rPr>
          <w:b/>
          <w:lang w:val="nl-NL"/>
        </w:rPr>
      </w:pPr>
      <w:r w:rsidRPr="000E2391">
        <w:rPr>
          <w:b/>
          <w:lang w:val="nl-NL"/>
        </w:rPr>
        <w:t>Artikel 2</w:t>
      </w:r>
    </w:p>
    <w:p w:rsidR="00BB3573" w:rsidRPr="00324886" w:rsidRDefault="00BB3573" w:rsidP="00F76727">
      <w:pPr>
        <w:jc w:val="both"/>
      </w:pPr>
      <w:r w:rsidRPr="00324886">
        <w:t>Deze collectieve arbeidsovereenkomst is gesloten in uitvoering van het Vlaams Intersectoraal Akkoord (‘</w:t>
      </w:r>
      <w:r>
        <w:t>VIA6</w:t>
      </w:r>
      <w:r w:rsidRPr="00324886">
        <w:t xml:space="preserve">’) van </w:t>
      </w:r>
      <w:r>
        <w:t>30 maart 2021</w:t>
      </w:r>
      <w:r w:rsidRPr="00324886">
        <w:t xml:space="preserve">, </w:t>
      </w:r>
      <w:r w:rsidRPr="001D63C6">
        <w:t>LUIK II, DEEL I, punt 9</w:t>
      </w:r>
      <w:r w:rsidRPr="00324886">
        <w:t xml:space="preserve"> </w:t>
      </w:r>
      <w:r>
        <w:t>“</w:t>
      </w:r>
      <w:r w:rsidRPr="00CF4594">
        <w:t>Jaarlijks recht op drie weken aaneensluitend vakantie</w:t>
      </w:r>
      <w:r w:rsidRPr="00324886">
        <w:t>’</w:t>
      </w:r>
      <w:r>
        <w:t>”</w:t>
      </w:r>
      <w:r w:rsidRPr="00324886">
        <w:t>.</w:t>
      </w:r>
    </w:p>
    <w:p w:rsidR="00BB3573" w:rsidRPr="000E2391" w:rsidRDefault="00BB3573" w:rsidP="00BB3573">
      <w:pPr>
        <w:pStyle w:val="Geenafstand"/>
      </w:pPr>
    </w:p>
    <w:p w:rsidR="00BB3573" w:rsidRPr="000E2391" w:rsidRDefault="00BB3573" w:rsidP="00BB3573">
      <w:pPr>
        <w:rPr>
          <w:b/>
          <w:lang w:val="nl-NL"/>
        </w:rPr>
      </w:pPr>
      <w:r w:rsidRPr="000E2391">
        <w:rPr>
          <w:b/>
          <w:lang w:val="nl-NL"/>
        </w:rPr>
        <w:t>Artikel 3</w:t>
      </w:r>
    </w:p>
    <w:p w:rsidR="00BB3573" w:rsidRPr="00324886" w:rsidRDefault="00BB3573" w:rsidP="00F76727">
      <w:pPr>
        <w:jc w:val="both"/>
      </w:pPr>
      <w:r w:rsidRPr="00324886">
        <w:t xml:space="preserve">Zonder afbreuk te doen aan de algemene reglementering inzake de jaarlijkse vakantie, heeft elke werknemer die hiervoor een aanvraag doet recht op de toekenning van een aaneensluitende vakantieperiode van minstens drie opeenvolgende weken tijdens het kalenderjaar, inclusief 3 weekends verbonden aan deze periode. </w:t>
      </w:r>
    </w:p>
    <w:p w:rsidR="00BB3573" w:rsidRPr="00324886" w:rsidRDefault="00BB3573" w:rsidP="00F76727">
      <w:pPr>
        <w:jc w:val="both"/>
        <w:rPr>
          <w:lang w:val="nl-NL"/>
        </w:rPr>
      </w:pPr>
      <w:r w:rsidRPr="00324886">
        <w:t xml:space="preserve">Deze toekenning kan uitzonderlijk beperkt worden wegens organisatorische noodwendigheden. </w:t>
      </w:r>
      <w:r w:rsidRPr="00324886">
        <w:rPr>
          <w:lang w:val="nl-NL"/>
        </w:rPr>
        <w:t>Onder organisatorische noodwendigheden wordt verstaan het verzekeren van de onontbeerlijke personeelsomkadering voor het functioneren van de dienst, nadat alle beschikbare ondersteunings- of vervangingsmogelijkheden binnen het huidig organisatorisch kader zijn ingezet tijdens de betrokken vakantieperiode.</w:t>
      </w:r>
    </w:p>
    <w:p w:rsidR="00BB3573" w:rsidRPr="00324886" w:rsidRDefault="00BB3573" w:rsidP="00F76727">
      <w:pPr>
        <w:jc w:val="both"/>
        <w:rPr>
          <w:lang w:val="nl-NL"/>
        </w:rPr>
      </w:pPr>
      <w:r w:rsidRPr="00324886">
        <w:rPr>
          <w:lang w:val="nl-NL"/>
        </w:rPr>
        <w:t xml:space="preserve">Deze elementen maken deel uit van de interne sociaal overlegorganen. </w:t>
      </w:r>
    </w:p>
    <w:p w:rsidR="00BB3573" w:rsidRPr="00324886" w:rsidRDefault="00BB3573" w:rsidP="00BB3573">
      <w:pPr>
        <w:pStyle w:val="Geenafstand"/>
        <w:rPr>
          <w:lang w:val="nl-NL"/>
        </w:rPr>
      </w:pPr>
    </w:p>
    <w:p w:rsidR="00BB3573" w:rsidRPr="000E2391" w:rsidRDefault="00BB3573" w:rsidP="00BB3573">
      <w:pPr>
        <w:rPr>
          <w:b/>
        </w:rPr>
      </w:pPr>
      <w:r w:rsidRPr="000E2391">
        <w:rPr>
          <w:b/>
          <w:lang w:val="nl-NL"/>
        </w:rPr>
        <w:t xml:space="preserve">Artikel 4 </w:t>
      </w:r>
    </w:p>
    <w:p w:rsidR="00BB3573" w:rsidRPr="00324886" w:rsidRDefault="00BB3573" w:rsidP="00F76727">
      <w:pPr>
        <w:jc w:val="both"/>
      </w:pPr>
      <w:r w:rsidRPr="00324886">
        <w:t xml:space="preserve">Omwille van de continuïteit van de dienstverlening dient de verlofplanning tijdig te worden opgemaakt. </w:t>
      </w:r>
    </w:p>
    <w:p w:rsidR="00BB3573" w:rsidRPr="00324886" w:rsidRDefault="00BB3573" w:rsidP="00F76727">
      <w:pPr>
        <w:jc w:val="both"/>
      </w:pPr>
      <w:r w:rsidRPr="00324886">
        <w:t>Hiertoe worden in de geëigende overlegorganen (Ondernemingsraad, Comité voor preventie en bescherming op het werk en Syndicale Afvaardiging</w:t>
      </w:r>
      <w:r>
        <w:t xml:space="preserve"> </w:t>
      </w:r>
      <w:r w:rsidRPr="00324886">
        <w:t>samen met de werkgever) of bij ontstentenis het arbeidsreglement, afspraken gemaakt.</w:t>
      </w:r>
    </w:p>
    <w:p w:rsidR="00BB3573" w:rsidRDefault="00BB3573" w:rsidP="00BB3573">
      <w:pPr>
        <w:pStyle w:val="Geenafstand"/>
      </w:pPr>
    </w:p>
    <w:p w:rsidR="00BB3573" w:rsidRPr="000E2391" w:rsidRDefault="00BB3573" w:rsidP="00BB3573">
      <w:pPr>
        <w:rPr>
          <w:b/>
        </w:rPr>
      </w:pPr>
      <w:r w:rsidRPr="000E2391">
        <w:rPr>
          <w:b/>
        </w:rPr>
        <w:t xml:space="preserve">Artikel 5 </w:t>
      </w:r>
    </w:p>
    <w:p w:rsidR="00BB3573" w:rsidRPr="00324886" w:rsidRDefault="00BB3573" w:rsidP="00F76727">
      <w:pPr>
        <w:jc w:val="both"/>
      </w:pPr>
      <w:r w:rsidRPr="00324886">
        <w:t>Onderhavige collectieve arbeidsovereenkomst kan in de instellingen en diensten onder geen enkel beding afbreuk doen aan meer voordelige lokale regelingen of praktijken inzake vakantieregelingen, daar waar deze bestaan voor het geheel of voor een gedeelte van de werknemers.</w:t>
      </w:r>
    </w:p>
    <w:p w:rsidR="00BB3573" w:rsidRDefault="00BB3573" w:rsidP="00F76727">
      <w:pPr>
        <w:jc w:val="both"/>
      </w:pPr>
      <w:r w:rsidRPr="00324886">
        <w:t>Onderhavige collectieve arbeidsovereenkomst doet geen afbreuk aan de mogelijkheid dat meer voordelige regelingen of praktijken inzake vakantieregelingen in de instellingen of diensten kunnen worden overeengekomen.</w:t>
      </w:r>
    </w:p>
    <w:p w:rsidR="000E2391" w:rsidRPr="00324886" w:rsidRDefault="000E2391" w:rsidP="00BB3573"/>
    <w:p w:rsidR="00BB3573" w:rsidRPr="00324886" w:rsidRDefault="00BB3573" w:rsidP="00BB3573">
      <w:pPr>
        <w:pStyle w:val="Geenafstand"/>
      </w:pPr>
    </w:p>
    <w:p w:rsidR="00BB3573" w:rsidRPr="000E2391" w:rsidRDefault="00BB3573" w:rsidP="00BB3573">
      <w:pPr>
        <w:rPr>
          <w:b/>
        </w:rPr>
      </w:pPr>
      <w:r w:rsidRPr="000E2391">
        <w:rPr>
          <w:b/>
        </w:rPr>
        <w:lastRenderedPageBreak/>
        <w:t>Artikel 6</w:t>
      </w:r>
    </w:p>
    <w:p w:rsidR="00BB3573" w:rsidRPr="00324886" w:rsidRDefault="00BB3573" w:rsidP="00F76727">
      <w:pPr>
        <w:jc w:val="both"/>
        <w:rPr>
          <w:lang w:val="nl-NL"/>
        </w:rPr>
      </w:pPr>
      <w:r w:rsidRPr="00324886">
        <w:t>Deze collectieve arbeidsovereenkomst heft vanaf de datum van haar inwerkingtreding de collectieve arbeidsovereenkomst van</w:t>
      </w:r>
      <w:r w:rsidR="00D75AFF" w:rsidRPr="00D75AFF">
        <w:t xml:space="preserve"> </w:t>
      </w:r>
      <w:r w:rsidR="0028448B">
        <w:t>17</w:t>
      </w:r>
      <w:r w:rsidR="00F76727">
        <w:t xml:space="preserve"> december 2019 i</w:t>
      </w:r>
      <w:r w:rsidR="00D75AFF">
        <w:t>nzake de regeling jaarlijkse</w:t>
      </w:r>
      <w:r w:rsidR="00241B66">
        <w:t xml:space="preserve"> vakantie</w:t>
      </w:r>
      <w:r w:rsidR="00F76727">
        <w:t xml:space="preserve"> (N° </w:t>
      </w:r>
      <w:r w:rsidR="0028448B">
        <w:t>156942/CO/319.01</w:t>
      </w:r>
      <w:r w:rsidR="00F76727">
        <w:t>) op</w:t>
      </w:r>
      <w:r w:rsidR="00241B66">
        <w:t xml:space="preserve">. </w:t>
      </w:r>
    </w:p>
    <w:p w:rsidR="00BB3573" w:rsidRPr="00324886" w:rsidRDefault="00BB3573" w:rsidP="00BB3573">
      <w:pPr>
        <w:pStyle w:val="Geenafstand"/>
        <w:rPr>
          <w:lang w:val="nl-NL"/>
        </w:rPr>
      </w:pPr>
    </w:p>
    <w:p w:rsidR="00BB3573" w:rsidRPr="000E2391" w:rsidRDefault="00BB3573" w:rsidP="00BB3573">
      <w:pPr>
        <w:rPr>
          <w:b/>
          <w:lang w:val="nl-NL"/>
        </w:rPr>
      </w:pPr>
      <w:r w:rsidRPr="000E2391">
        <w:rPr>
          <w:b/>
          <w:lang w:val="nl-NL"/>
        </w:rPr>
        <w:t>Artikel 7</w:t>
      </w:r>
    </w:p>
    <w:p w:rsidR="00BB3573" w:rsidRDefault="00BB3573" w:rsidP="00F76727">
      <w:pPr>
        <w:jc w:val="both"/>
        <w:rPr>
          <w:lang w:val="nl-NL"/>
        </w:rPr>
      </w:pPr>
      <w:r w:rsidRPr="00324886">
        <w:rPr>
          <w:lang w:val="nl-NL"/>
        </w:rPr>
        <w:t xml:space="preserve">Deze collectieve arbeidsovereenkomst heeft uitwerking met ingang van </w:t>
      </w:r>
      <w:r w:rsidR="00F76727">
        <w:rPr>
          <w:lang w:val="nl-NL"/>
        </w:rPr>
        <w:t>XX/XX/XXXX</w:t>
      </w:r>
      <w:r w:rsidRPr="00324886">
        <w:rPr>
          <w:lang w:val="nl-NL"/>
        </w:rPr>
        <w:t xml:space="preserve"> en is gesloten voor onbepaalde tijd. Zij kan worden opgezegd door elk van de partijen, mits een opzeggingstermijn van zes maanden, gericht </w:t>
      </w:r>
      <w:r w:rsidRPr="00324886">
        <w:t>bij een ter post aangetekend schrijven</w:t>
      </w:r>
      <w:r w:rsidRPr="00324886">
        <w:rPr>
          <w:lang w:val="nl-NL"/>
        </w:rPr>
        <w:t xml:space="preserve"> aan de voorzitter van het Paritair (Sub)comité</w:t>
      </w:r>
      <w:r>
        <w:rPr>
          <w:lang w:val="nl-NL"/>
        </w:rPr>
        <w:t>.</w:t>
      </w:r>
    </w:p>
    <w:p w:rsidR="0028448B" w:rsidRDefault="0028448B" w:rsidP="0028448B">
      <w:pPr>
        <w:rPr>
          <w:b/>
          <w:bCs/>
        </w:rPr>
      </w:pPr>
      <w:r>
        <w:rPr>
          <w:b/>
          <w:bCs/>
        </w:rPr>
        <w:t>Artikel 8</w:t>
      </w:r>
    </w:p>
    <w:p w:rsidR="0028448B" w:rsidRDefault="0028448B" w:rsidP="0028448B">
      <w: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notulen van de vergadering die zijn ondertekend door de voorzitter en de secretaris en goedgekeurd door de leden.</w:t>
      </w:r>
    </w:p>
    <w:p w:rsidR="0028448B" w:rsidRPr="00324886" w:rsidRDefault="0028448B" w:rsidP="00F76727">
      <w:pPr>
        <w:jc w:val="both"/>
      </w:pPr>
      <w:bookmarkStart w:id="0" w:name="_GoBack"/>
      <w:bookmarkEnd w:id="0"/>
    </w:p>
    <w:p w:rsidR="00CB0C98" w:rsidRDefault="00CB0C98"/>
    <w:sectPr w:rsidR="00CB0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73"/>
    <w:rsid w:val="000E2391"/>
    <w:rsid w:val="00241B66"/>
    <w:rsid w:val="0028448B"/>
    <w:rsid w:val="00310EC7"/>
    <w:rsid w:val="005F42D9"/>
    <w:rsid w:val="00BA5460"/>
    <w:rsid w:val="00BB3573"/>
    <w:rsid w:val="00CB0C98"/>
    <w:rsid w:val="00D75AFF"/>
    <w:rsid w:val="00F767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21F7"/>
  <w15:chartTrackingRefBased/>
  <w15:docId w15:val="{201666F6-01B3-49FF-B30D-FBBBCBC3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35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3573"/>
    <w:pPr>
      <w:spacing w:after="0" w:line="240" w:lineRule="auto"/>
    </w:pPr>
  </w:style>
  <w:style w:type="table" w:styleId="Tabelraster">
    <w:name w:val="Table Grid"/>
    <w:basedOn w:val="Standaardtabel"/>
    <w:uiPriority w:val="59"/>
    <w:rsid w:val="00BB35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BB3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2806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SETCa-BBTK</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Eeghem</dc:creator>
  <cp:keywords/>
  <dc:description/>
  <cp:lastModifiedBy>Selin Bakistanli</cp:lastModifiedBy>
  <cp:revision>2</cp:revision>
  <dcterms:created xsi:type="dcterms:W3CDTF">2021-04-27T11:42:00Z</dcterms:created>
  <dcterms:modified xsi:type="dcterms:W3CDTF">2021-04-27T11:42:00Z</dcterms:modified>
</cp:coreProperties>
</file>