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7E3FC" w14:textId="77777777" w:rsidR="002D25BA" w:rsidRDefault="002D25BA" w:rsidP="009B3A83">
      <w:pPr>
        <w:pStyle w:val="Vacaturetekst"/>
        <w:spacing w:after="120"/>
        <w:ind w:left="0"/>
      </w:pPr>
    </w:p>
    <w:p w14:paraId="0A0301B2" w14:textId="77777777" w:rsidR="00155121" w:rsidRDefault="00155121" w:rsidP="000B4490">
      <w:pPr>
        <w:pStyle w:val="Kop1"/>
        <w:spacing w:before="120"/>
        <w:ind w:left="0"/>
        <w:rPr>
          <w:color w:val="1A1818" w:themeColor="text1"/>
          <w:sz w:val="20"/>
          <w:szCs w:val="20"/>
        </w:rPr>
      </w:pPr>
    </w:p>
    <w:p w14:paraId="01C1B95E" w14:textId="42106517" w:rsidR="000B4490" w:rsidRDefault="000B4490" w:rsidP="000B4490">
      <w:pPr>
        <w:pStyle w:val="Kop1"/>
        <w:spacing w:before="120"/>
        <w:ind w:left="0"/>
      </w:pPr>
      <w:r w:rsidRPr="007B0349">
        <w:rPr>
          <w:color w:val="1A1818" w:themeColor="text1"/>
          <w:sz w:val="20"/>
          <w:szCs w:val="20"/>
        </w:rPr>
        <w:t xml:space="preserve">Voor </w:t>
      </w:r>
      <w:r>
        <w:rPr>
          <w:color w:val="1A1818" w:themeColor="text1"/>
          <w:sz w:val="20"/>
          <w:szCs w:val="20"/>
        </w:rPr>
        <w:t xml:space="preserve">de </w:t>
      </w:r>
      <w:r w:rsidR="00F464B1">
        <w:rPr>
          <w:color w:val="1A1818" w:themeColor="text1"/>
          <w:sz w:val="20"/>
          <w:szCs w:val="20"/>
        </w:rPr>
        <w:t>vzw ACV-CSC Internationaal</w:t>
      </w:r>
      <w:r>
        <w:rPr>
          <w:color w:val="1A1818" w:themeColor="text1"/>
          <w:sz w:val="20"/>
          <w:szCs w:val="20"/>
        </w:rPr>
        <w:t xml:space="preserve"> van het ACV</w:t>
      </w:r>
      <w:r w:rsidR="00554FF6">
        <w:rPr>
          <w:color w:val="1A1818" w:themeColor="text1"/>
          <w:sz w:val="20"/>
          <w:szCs w:val="20"/>
        </w:rPr>
        <w:t xml:space="preserve"> Nationaal (Schaarbeek)</w:t>
      </w:r>
      <w:r>
        <w:rPr>
          <w:color w:val="1A1818" w:themeColor="text1"/>
          <w:sz w:val="20"/>
          <w:szCs w:val="20"/>
        </w:rPr>
        <w:t xml:space="preserve"> </w:t>
      </w:r>
      <w:r w:rsidRPr="007B0349">
        <w:rPr>
          <w:color w:val="1A1818" w:themeColor="text1"/>
          <w:sz w:val="20"/>
          <w:szCs w:val="20"/>
        </w:rPr>
        <w:t>zijn we op zoek naar een</w:t>
      </w:r>
      <w:r>
        <w:rPr>
          <w:color w:val="1A1818" w:themeColor="text1"/>
          <w:sz w:val="20"/>
          <w:szCs w:val="20"/>
        </w:rPr>
        <w:t xml:space="preserve">: </w:t>
      </w:r>
    </w:p>
    <w:p w14:paraId="7FF10A76" w14:textId="2FFC1696" w:rsidR="000B4490" w:rsidRPr="004201F9" w:rsidRDefault="00A0559F" w:rsidP="000B4490">
      <w:pPr>
        <w:pStyle w:val="Kop1"/>
        <w:spacing w:before="120"/>
        <w:ind w:left="142" w:hanging="142"/>
      </w:pPr>
      <w:r>
        <w:t>Directie assistent</w:t>
      </w:r>
      <w:r w:rsidR="00155121">
        <w:t xml:space="preserve"> |</w:t>
      </w:r>
      <w:r>
        <w:t xml:space="preserve"> </w:t>
      </w:r>
      <w:r w:rsidR="00DD718B">
        <w:t xml:space="preserve">ACV-CSC International </w:t>
      </w:r>
      <w:r w:rsidR="00155121">
        <w:t xml:space="preserve"> |</w:t>
      </w:r>
      <w:r w:rsidR="00550ECC">
        <w:t xml:space="preserve"> v</w:t>
      </w:r>
      <w:r w:rsidR="00155121">
        <w:t xml:space="preserve">oltijds| Schaarbeek </w:t>
      </w:r>
    </w:p>
    <w:p w14:paraId="251C7531" w14:textId="752C7639" w:rsidR="00BE229B" w:rsidRDefault="00BE229B" w:rsidP="00D1081D">
      <w:pPr>
        <w:pStyle w:val="Kop1"/>
        <w:spacing w:before="120"/>
        <w:ind w:left="0"/>
        <w:rPr>
          <w:color w:val="1A1818" w:themeColor="text1"/>
          <w:sz w:val="20"/>
          <w:szCs w:val="20"/>
        </w:rPr>
      </w:pPr>
      <w:r w:rsidRPr="00BE229B">
        <w:rPr>
          <w:color w:val="1A1818" w:themeColor="text1"/>
          <w:sz w:val="20"/>
          <w:szCs w:val="20"/>
        </w:rPr>
        <w:t xml:space="preserve">ACV-CSC International is een vzw </w:t>
      </w:r>
      <w:r>
        <w:rPr>
          <w:color w:val="1A1818" w:themeColor="text1"/>
          <w:sz w:val="20"/>
          <w:szCs w:val="20"/>
        </w:rPr>
        <w:t xml:space="preserve">van </w:t>
      </w:r>
      <w:r w:rsidRPr="00BE229B">
        <w:rPr>
          <w:color w:val="1A1818" w:themeColor="text1"/>
          <w:sz w:val="20"/>
          <w:szCs w:val="20"/>
        </w:rPr>
        <w:t>de vakbond ACV-CSC</w:t>
      </w:r>
      <w:r w:rsidR="00DD718B">
        <w:rPr>
          <w:color w:val="1A1818" w:themeColor="text1"/>
          <w:sz w:val="20"/>
          <w:szCs w:val="20"/>
        </w:rPr>
        <w:t xml:space="preserve"> en vervult de taak van dienst Europese en internationale betrekkingen</w:t>
      </w:r>
      <w:r w:rsidRPr="00BE229B">
        <w:rPr>
          <w:color w:val="1A1818" w:themeColor="text1"/>
          <w:sz w:val="20"/>
          <w:szCs w:val="20"/>
        </w:rPr>
        <w:t xml:space="preserve">.  </w:t>
      </w:r>
      <w:r w:rsidR="00DD718B">
        <w:rPr>
          <w:color w:val="1A1818" w:themeColor="text1"/>
          <w:sz w:val="20"/>
          <w:szCs w:val="20"/>
        </w:rPr>
        <w:t>Hiernaast</w:t>
      </w:r>
      <w:r w:rsidRPr="00BE229B">
        <w:rPr>
          <w:color w:val="1A1818" w:themeColor="text1"/>
          <w:sz w:val="20"/>
          <w:szCs w:val="20"/>
        </w:rPr>
        <w:t xml:space="preserve"> omkadert </w:t>
      </w:r>
      <w:r w:rsidR="00DD718B">
        <w:rPr>
          <w:color w:val="1A1818" w:themeColor="text1"/>
          <w:sz w:val="20"/>
          <w:szCs w:val="20"/>
        </w:rPr>
        <w:t xml:space="preserve">de vzw </w:t>
      </w:r>
      <w:r w:rsidRPr="00BE229B">
        <w:rPr>
          <w:color w:val="1A1818" w:themeColor="text1"/>
          <w:sz w:val="20"/>
          <w:szCs w:val="20"/>
        </w:rPr>
        <w:t>vakbondsprogramma</w:t>
      </w:r>
      <w:r>
        <w:rPr>
          <w:color w:val="1A1818" w:themeColor="text1"/>
          <w:sz w:val="20"/>
          <w:szCs w:val="20"/>
        </w:rPr>
        <w:t>’</w:t>
      </w:r>
      <w:r w:rsidRPr="00BE229B">
        <w:rPr>
          <w:color w:val="1A1818" w:themeColor="text1"/>
          <w:sz w:val="20"/>
          <w:szCs w:val="20"/>
        </w:rPr>
        <w:t>s</w:t>
      </w:r>
      <w:r>
        <w:rPr>
          <w:color w:val="1A1818" w:themeColor="text1"/>
          <w:sz w:val="20"/>
          <w:szCs w:val="20"/>
        </w:rPr>
        <w:t xml:space="preserve"> in medefinanciering</w:t>
      </w:r>
      <w:r w:rsidR="004E6847">
        <w:rPr>
          <w:color w:val="1A1818" w:themeColor="text1"/>
          <w:sz w:val="20"/>
          <w:szCs w:val="20"/>
        </w:rPr>
        <w:t xml:space="preserve"> met</w:t>
      </w:r>
      <w:r w:rsidRPr="00BE229B">
        <w:rPr>
          <w:color w:val="1A1818" w:themeColor="text1"/>
          <w:sz w:val="20"/>
          <w:szCs w:val="20"/>
        </w:rPr>
        <w:t xml:space="preserve"> DGD binnen het kader van ontwikkelingssamenwerking.  Vakbondspartners in het Zuiden worden ondersteund ten voordele van meer sociale rechtvaardigheid voor alle werknemers in het Zuiden.  </w:t>
      </w:r>
    </w:p>
    <w:p w14:paraId="1B6519FE" w14:textId="062F79F5" w:rsidR="00D1081D" w:rsidRPr="00155121" w:rsidRDefault="00D1081D" w:rsidP="00D1081D">
      <w:pPr>
        <w:pStyle w:val="Kop1"/>
        <w:spacing w:before="120"/>
        <w:ind w:left="0"/>
        <w:rPr>
          <w:b w:val="0"/>
          <w:bCs/>
          <w:color w:val="1A1818" w:themeColor="text1"/>
          <w:sz w:val="20"/>
          <w:szCs w:val="20"/>
        </w:rPr>
      </w:pPr>
      <w:r w:rsidRPr="00155121">
        <w:rPr>
          <w:b w:val="0"/>
          <w:bCs/>
          <w:color w:val="1A1818" w:themeColor="text1"/>
          <w:sz w:val="20"/>
          <w:szCs w:val="20"/>
        </w:rPr>
        <w:t xml:space="preserve">Ben je in staat </w:t>
      </w:r>
      <w:r w:rsidR="005B037E" w:rsidRPr="00155121">
        <w:rPr>
          <w:b w:val="0"/>
          <w:bCs/>
          <w:color w:val="1A1818" w:themeColor="text1"/>
          <w:sz w:val="20"/>
          <w:szCs w:val="20"/>
        </w:rPr>
        <w:t xml:space="preserve">op </w:t>
      </w:r>
      <w:r w:rsidR="00155121" w:rsidRPr="00155121">
        <w:rPr>
          <w:b w:val="0"/>
          <w:bCs/>
          <w:color w:val="1A1818" w:themeColor="text1"/>
          <w:sz w:val="20"/>
          <w:szCs w:val="20"/>
        </w:rPr>
        <w:t xml:space="preserve">administratief en </w:t>
      </w:r>
      <w:r w:rsidR="005B037E" w:rsidRPr="00155121">
        <w:rPr>
          <w:b w:val="0"/>
          <w:bCs/>
          <w:color w:val="1A1818" w:themeColor="text1"/>
          <w:sz w:val="20"/>
          <w:szCs w:val="20"/>
        </w:rPr>
        <w:t>financieel</w:t>
      </w:r>
      <w:r w:rsidR="004B6B25" w:rsidRPr="00155121">
        <w:rPr>
          <w:b w:val="0"/>
          <w:bCs/>
          <w:color w:val="1A1818" w:themeColor="text1"/>
          <w:sz w:val="20"/>
          <w:szCs w:val="20"/>
        </w:rPr>
        <w:t xml:space="preserve"> </w:t>
      </w:r>
      <w:r w:rsidR="005B037E" w:rsidRPr="00155121">
        <w:rPr>
          <w:b w:val="0"/>
          <w:bCs/>
          <w:color w:val="1A1818" w:themeColor="text1"/>
          <w:sz w:val="20"/>
          <w:szCs w:val="20"/>
        </w:rPr>
        <w:t xml:space="preserve">vlak </w:t>
      </w:r>
      <w:r w:rsidRPr="00155121">
        <w:rPr>
          <w:b w:val="0"/>
          <w:bCs/>
          <w:color w:val="1A1818" w:themeColor="text1"/>
          <w:sz w:val="20"/>
          <w:szCs w:val="20"/>
        </w:rPr>
        <w:t xml:space="preserve">de veelheid van informatie die op je afkomt te kanaliseren? Kan je inschatten wat belangrijk en dringend is én de nodige acties ondernemen? Neem je vlot contact op met interne en externe contacten om informatie te zoeken, zaken te organiseren of vooruit te helpen? </w:t>
      </w:r>
      <w:r w:rsidR="00232B5C" w:rsidRPr="00155121">
        <w:rPr>
          <w:b w:val="0"/>
          <w:bCs/>
          <w:color w:val="1A1818" w:themeColor="text1"/>
          <w:sz w:val="20"/>
          <w:szCs w:val="20"/>
        </w:rPr>
        <w:t>En ben je dan ook nog wat thuis op het vlak van moderne communicatie</w:t>
      </w:r>
      <w:r w:rsidR="00437342" w:rsidRPr="00155121">
        <w:rPr>
          <w:b w:val="0"/>
          <w:bCs/>
          <w:color w:val="1A1818" w:themeColor="text1"/>
          <w:sz w:val="20"/>
          <w:szCs w:val="20"/>
        </w:rPr>
        <w:t xml:space="preserve"> tools…</w:t>
      </w:r>
    </w:p>
    <w:p w14:paraId="10A2DF0C" w14:textId="77777777" w:rsidR="00D1081D" w:rsidRPr="00155121" w:rsidRDefault="00D1081D" w:rsidP="00D1081D">
      <w:pPr>
        <w:rPr>
          <w:bCs/>
        </w:rPr>
      </w:pPr>
      <w:r w:rsidRPr="00155121">
        <w:rPr>
          <w:bCs/>
        </w:rPr>
        <w:t xml:space="preserve">Dan ben jij wellicht de persoon die we zoeken! </w:t>
      </w:r>
    </w:p>
    <w:p w14:paraId="19FFD629" w14:textId="77777777" w:rsidR="0040545B" w:rsidRPr="0040545B" w:rsidRDefault="0040545B" w:rsidP="0040545B"/>
    <w:p w14:paraId="41C5DB6E" w14:textId="75C9F8E3" w:rsidR="0038663F" w:rsidRPr="00B05B94" w:rsidRDefault="0038663F" w:rsidP="0038663F">
      <w:r w:rsidRPr="00B05B94">
        <w:rPr>
          <w:color w:val="00807B" w:themeColor="accent3"/>
        </w:rPr>
        <w:t>JE OPDRACHT</w:t>
      </w:r>
    </w:p>
    <w:p w14:paraId="258BEE4E" w14:textId="6FED1C44" w:rsidR="007F78D8" w:rsidRDefault="007F78D8" w:rsidP="00155121">
      <w:bookmarkStart w:id="1" w:name="_Hlk122421922"/>
      <w:r>
        <w:t>Je werkt nauw samen met de collega’s van de internationale dienst</w:t>
      </w:r>
      <w:r w:rsidR="00A16B68">
        <w:t xml:space="preserve"> </w:t>
      </w:r>
      <w:r w:rsidR="008418DF">
        <w:t xml:space="preserve">en andere diensten </w:t>
      </w:r>
      <w:r w:rsidR="00D85DC2">
        <w:t>van</w:t>
      </w:r>
      <w:r>
        <w:t xml:space="preserve"> het ACV rond internationale </w:t>
      </w:r>
      <w:r w:rsidR="00A16B68">
        <w:t>thema’s</w:t>
      </w:r>
      <w:r w:rsidR="00416151">
        <w:t>. J</w:t>
      </w:r>
      <w:r w:rsidR="00CB6F48">
        <w:t>e takenpakket focust op:</w:t>
      </w:r>
    </w:p>
    <w:bookmarkEnd w:id="1"/>
    <w:p w14:paraId="04F3ADE8" w14:textId="76625EED" w:rsidR="00902A4E" w:rsidRDefault="003D43EE" w:rsidP="005833E0">
      <w:pPr>
        <w:pStyle w:val="Lijstalinea"/>
        <w:numPr>
          <w:ilvl w:val="0"/>
          <w:numId w:val="13"/>
        </w:numPr>
      </w:pPr>
      <w:r>
        <w:t xml:space="preserve">Administratieve en </w:t>
      </w:r>
      <w:r w:rsidR="00BF369B">
        <w:t>financiële</w:t>
      </w:r>
      <w:r>
        <w:t xml:space="preserve"> opvolging ACV-CSCi</w:t>
      </w:r>
      <w:r w:rsidR="00AC08CF">
        <w:t xml:space="preserve"> </w:t>
      </w:r>
      <w:bookmarkStart w:id="2" w:name="_Hlk122421957"/>
      <w:r w:rsidR="00AC08CF">
        <w:t xml:space="preserve">(inclusief </w:t>
      </w:r>
      <w:r w:rsidR="00155121">
        <w:t>budgettering en budgetcontrole</w:t>
      </w:r>
      <w:r w:rsidR="00AC08CF">
        <w:t>)</w:t>
      </w:r>
      <w:r>
        <w:t>:</w:t>
      </w:r>
      <w:r w:rsidR="0067167C">
        <w:t xml:space="preserve"> </w:t>
      </w:r>
      <w:bookmarkEnd w:id="2"/>
    </w:p>
    <w:p w14:paraId="6554662E" w14:textId="77777777" w:rsidR="00902A4E" w:rsidRDefault="0067167C" w:rsidP="00155121">
      <w:pPr>
        <w:pStyle w:val="Lijstalinea"/>
        <w:numPr>
          <w:ilvl w:val="0"/>
          <w:numId w:val="15"/>
        </w:numPr>
      </w:pPr>
      <w:r>
        <w:t xml:space="preserve">je zorgt voor de </w:t>
      </w:r>
      <w:r w:rsidR="005833E0">
        <w:t>opvolging</w:t>
      </w:r>
      <w:r w:rsidR="0027167C">
        <w:t xml:space="preserve"> van de administratie binnen de vzw</w:t>
      </w:r>
      <w:r w:rsidR="005833E0">
        <w:t xml:space="preserve">, </w:t>
      </w:r>
      <w:r w:rsidR="0027167C">
        <w:t xml:space="preserve">de </w:t>
      </w:r>
      <w:r w:rsidR="00BF369B">
        <w:t xml:space="preserve">voorbereiding van </w:t>
      </w:r>
      <w:r w:rsidR="005833E0">
        <w:t xml:space="preserve">financieel </w:t>
      </w:r>
      <w:r w:rsidR="00BF369B">
        <w:t xml:space="preserve">werk </w:t>
      </w:r>
      <w:r w:rsidR="005833E0">
        <w:t xml:space="preserve">en </w:t>
      </w:r>
      <w:r w:rsidR="0027167C">
        <w:t>andere</w:t>
      </w:r>
      <w:r w:rsidR="005833E0">
        <w:t xml:space="preserve"> administratieve taken</w:t>
      </w:r>
      <w:r w:rsidR="00A96A6C">
        <w:t>;</w:t>
      </w:r>
      <w:r w:rsidR="00AC08CF" w:rsidRPr="00AC08CF">
        <w:t xml:space="preserve"> </w:t>
      </w:r>
    </w:p>
    <w:p w14:paraId="643E7D6E" w14:textId="357B2E09" w:rsidR="005833E0" w:rsidRDefault="00AC08CF" w:rsidP="00155121">
      <w:pPr>
        <w:pStyle w:val="Lijstalinea"/>
        <w:numPr>
          <w:ilvl w:val="0"/>
          <w:numId w:val="15"/>
        </w:numPr>
      </w:pPr>
      <w:r>
        <w:t>je volgt de financiële aspecten</w:t>
      </w:r>
      <w:r w:rsidR="00906607">
        <w:t xml:space="preserve"> op</w:t>
      </w:r>
      <w:r>
        <w:t xml:space="preserve"> van programmabudgetten en bestedingen op (financiële afwerking van rapportering en budgettering,…);</w:t>
      </w:r>
    </w:p>
    <w:p w14:paraId="6C7C711B" w14:textId="5F1AED84" w:rsidR="005833E0" w:rsidRDefault="005833E0" w:rsidP="007F78D8">
      <w:pPr>
        <w:pStyle w:val="Lijstalinea"/>
        <w:numPr>
          <w:ilvl w:val="0"/>
          <w:numId w:val="13"/>
        </w:numPr>
      </w:pPr>
      <w:r>
        <w:t>Event management</w:t>
      </w:r>
      <w:r w:rsidR="008C3B3C">
        <w:t xml:space="preserve">: </w:t>
      </w:r>
      <w:r w:rsidR="00286D89">
        <w:t xml:space="preserve">je organiseert samen met je </w:t>
      </w:r>
      <w:r w:rsidR="00B66043">
        <w:t>collega’s</w:t>
      </w:r>
      <w:r w:rsidR="00286D89">
        <w:t xml:space="preserve"> seminaries</w:t>
      </w:r>
      <w:r w:rsidR="00155121">
        <w:t xml:space="preserve"> of webinars</w:t>
      </w:r>
      <w:r w:rsidR="00286D89">
        <w:t xml:space="preserve"> rond diverse thema’s</w:t>
      </w:r>
      <w:r>
        <w:t xml:space="preserve">; </w:t>
      </w:r>
      <w:r w:rsidR="00F73EDF">
        <w:t xml:space="preserve">Verder </w:t>
      </w:r>
      <w:r w:rsidR="00B66043">
        <w:t>verzorg</w:t>
      </w:r>
      <w:r w:rsidR="00F73EDF">
        <w:t xml:space="preserve"> je</w:t>
      </w:r>
      <w:r>
        <w:t xml:space="preserve"> presentatie</w:t>
      </w:r>
      <w:r w:rsidR="008C3B3C">
        <w:t>s</w:t>
      </w:r>
      <w:r>
        <w:t xml:space="preserve"> en uitnodigingen, </w:t>
      </w:r>
      <w:r w:rsidR="00F73EDF">
        <w:t xml:space="preserve">lever je </w:t>
      </w:r>
      <w:r>
        <w:t xml:space="preserve">technische </w:t>
      </w:r>
      <w:r w:rsidR="00155121">
        <w:t xml:space="preserve">ondersteuning </w:t>
      </w:r>
      <w:r>
        <w:t xml:space="preserve">betreffende Zoom en andere online tools voor webinars, </w:t>
      </w:r>
      <w:r w:rsidR="0023798E">
        <w:t xml:space="preserve">opvolging </w:t>
      </w:r>
      <w:r>
        <w:t>ticketing, migratie naar MS365</w:t>
      </w:r>
      <w:r w:rsidR="00A96A6C">
        <w:t>;</w:t>
      </w:r>
    </w:p>
    <w:p w14:paraId="0FFFCB7F" w14:textId="119F4F71" w:rsidR="003E1A1A" w:rsidRPr="00B05B94" w:rsidRDefault="00B66043" w:rsidP="009B3A83">
      <w:pPr>
        <w:pStyle w:val="Kop2"/>
        <w:spacing w:after="120"/>
        <w:ind w:left="0"/>
      </w:pPr>
      <w:r>
        <w:t>J</w:t>
      </w:r>
      <w:r w:rsidR="00A01135" w:rsidRPr="00B05B94">
        <w:t xml:space="preserve">E COMPETENTIES </w:t>
      </w:r>
    </w:p>
    <w:p w14:paraId="4239CB04" w14:textId="18387913" w:rsidR="00A0559F" w:rsidRDefault="00A0559F" w:rsidP="00A0559F">
      <w:pPr>
        <w:pStyle w:val="Lijstalinea"/>
        <w:numPr>
          <w:ilvl w:val="0"/>
          <w:numId w:val="14"/>
        </w:numPr>
        <w:spacing w:line="240" w:lineRule="auto"/>
        <w:contextualSpacing w:val="0"/>
      </w:pPr>
      <w:r>
        <w:t>Je hebt voldoende kennis/ervaring met het</w:t>
      </w:r>
      <w:r w:rsidR="00155121">
        <w:t xml:space="preserve"> administratief</w:t>
      </w:r>
      <w:r>
        <w:t xml:space="preserve"> werk in een financiële omgeving; </w:t>
      </w:r>
    </w:p>
    <w:p w14:paraId="3A62E26C" w14:textId="69BD20FA" w:rsidR="00A01135" w:rsidRPr="000534D5" w:rsidRDefault="00A01135" w:rsidP="00A01135">
      <w:pPr>
        <w:pStyle w:val="Vacaturebullets"/>
        <w:numPr>
          <w:ilvl w:val="0"/>
          <w:numId w:val="14"/>
        </w:numPr>
      </w:pPr>
      <w:r>
        <w:t xml:space="preserve">Je kan </w:t>
      </w:r>
      <w:r w:rsidRPr="000534D5">
        <w:t xml:space="preserve">goed werken met de courant gebruikte </w:t>
      </w:r>
      <w:r w:rsidR="00665FB8">
        <w:t xml:space="preserve">office </w:t>
      </w:r>
      <w:r w:rsidRPr="000534D5">
        <w:t xml:space="preserve">software </w:t>
      </w:r>
      <w:r>
        <w:t>MS Office 365</w:t>
      </w:r>
      <w:r w:rsidR="00B66043">
        <w:t>, zoom</w:t>
      </w:r>
      <w:r w:rsidR="000B609D">
        <w:t>,…</w:t>
      </w:r>
      <w:r w:rsidR="00D84B07">
        <w:t xml:space="preserve">; </w:t>
      </w:r>
    </w:p>
    <w:p w14:paraId="77AD187B" w14:textId="77777777" w:rsidR="00A0559F" w:rsidRDefault="00A0559F" w:rsidP="00A0559F">
      <w:pPr>
        <w:pStyle w:val="Lijstalinea"/>
        <w:numPr>
          <w:ilvl w:val="0"/>
          <w:numId w:val="14"/>
        </w:numPr>
        <w:spacing w:line="240" w:lineRule="auto"/>
        <w:contextualSpacing w:val="0"/>
      </w:pPr>
      <w:r>
        <w:t xml:space="preserve">Je werkt in een tweetalige omgeving en kan je vlot uitdrukken in de tweede landstaal; </w:t>
      </w:r>
    </w:p>
    <w:p w14:paraId="4691296F" w14:textId="6CF71778" w:rsidR="00A0559F" w:rsidRDefault="00A0559F" w:rsidP="00A0559F">
      <w:pPr>
        <w:pStyle w:val="Lijstalinea"/>
        <w:numPr>
          <w:ilvl w:val="0"/>
          <w:numId w:val="14"/>
        </w:numPr>
        <w:spacing w:line="240" w:lineRule="auto"/>
        <w:contextualSpacing w:val="0"/>
      </w:pPr>
      <w:r>
        <w:t xml:space="preserve">Je kan ook werken in </w:t>
      </w:r>
      <w:r w:rsidR="00155121">
        <w:t xml:space="preserve">het </w:t>
      </w:r>
      <w:r>
        <w:t xml:space="preserve">Engels of </w:t>
      </w:r>
      <w:r w:rsidR="00155121">
        <w:t xml:space="preserve">het </w:t>
      </w:r>
      <w:r>
        <w:t>Spaans (of een andere taal);</w:t>
      </w:r>
    </w:p>
    <w:p w14:paraId="1FE1BB43" w14:textId="31C0449D" w:rsidR="00A01135" w:rsidRDefault="00A01135" w:rsidP="00A01135">
      <w:pPr>
        <w:pStyle w:val="Lijstalinea"/>
        <w:numPr>
          <w:ilvl w:val="0"/>
          <w:numId w:val="14"/>
        </w:numPr>
        <w:spacing w:line="240" w:lineRule="auto"/>
        <w:contextualSpacing w:val="0"/>
      </w:pPr>
      <w:r>
        <w:t>Je bent vertrouwd</w:t>
      </w:r>
      <w:r w:rsidR="00155121">
        <w:t xml:space="preserve"> of </w:t>
      </w:r>
      <w:r w:rsidR="008C3CB4">
        <w:t>b</w:t>
      </w:r>
      <w:r>
        <w:t>ereid om je op korte termijn in te werken in de specifieke regelgeving</w:t>
      </w:r>
      <w:r w:rsidR="0061186A">
        <w:t xml:space="preserve"> van een </w:t>
      </w:r>
      <w:r w:rsidR="000B609D">
        <w:t>programma</w:t>
      </w:r>
      <w:r w:rsidR="00D719A6">
        <w:t xml:space="preserve"> </w:t>
      </w:r>
      <w:r w:rsidR="00155121">
        <w:t xml:space="preserve">rond </w:t>
      </w:r>
      <w:r w:rsidR="000B609D">
        <w:t>ontwikkelingssamenwerking</w:t>
      </w:r>
      <w:r w:rsidR="00D7448D">
        <w:t xml:space="preserve"> (met</w:t>
      </w:r>
      <w:r w:rsidR="00155121">
        <w:t xml:space="preserve"> de</w:t>
      </w:r>
      <w:r w:rsidR="00D7448D">
        <w:t xml:space="preserve"> Belgische overheid)</w:t>
      </w:r>
      <w:r>
        <w:t>;</w:t>
      </w:r>
    </w:p>
    <w:p w14:paraId="0B20EB0B" w14:textId="34BD4B60" w:rsidR="001D702D" w:rsidRDefault="001D702D" w:rsidP="00A01135">
      <w:pPr>
        <w:pStyle w:val="Lijstalinea"/>
        <w:numPr>
          <w:ilvl w:val="0"/>
          <w:numId w:val="14"/>
        </w:numPr>
        <w:spacing w:line="240" w:lineRule="auto"/>
        <w:contextualSpacing w:val="0"/>
      </w:pPr>
      <w:r>
        <w:t>Je bent in staat om taken zelfstandig af te handelen, maar tegelijkertijd ben je ook een teamspeler</w:t>
      </w:r>
      <w:r w:rsidR="00155121">
        <w:t>;</w:t>
      </w:r>
    </w:p>
    <w:p w14:paraId="0D354C87" w14:textId="021D8725" w:rsidR="00A01135" w:rsidRDefault="00A01135" w:rsidP="00A01135">
      <w:pPr>
        <w:pStyle w:val="Lijstalinea"/>
        <w:numPr>
          <w:ilvl w:val="0"/>
          <w:numId w:val="14"/>
        </w:numPr>
        <w:spacing w:line="240" w:lineRule="auto"/>
        <w:contextualSpacing w:val="0"/>
      </w:pPr>
      <w:r>
        <w:t xml:space="preserve">Je onderschrijft de missie en visie van het ACV. </w:t>
      </w:r>
    </w:p>
    <w:p w14:paraId="2CE666D2" w14:textId="77777777" w:rsidR="000736C3" w:rsidRDefault="000736C3" w:rsidP="00A0559F">
      <w:pPr>
        <w:pStyle w:val="Vacaturebullets"/>
        <w:numPr>
          <w:ilvl w:val="0"/>
          <w:numId w:val="0"/>
        </w:numPr>
        <w:ind w:left="1429" w:hanging="360"/>
      </w:pPr>
    </w:p>
    <w:p w14:paraId="7FCE4336" w14:textId="456616E0" w:rsidR="00A0559F" w:rsidRDefault="00A0559F" w:rsidP="00A0559F">
      <w:pPr>
        <w:pStyle w:val="Vacaturebullets"/>
        <w:numPr>
          <w:ilvl w:val="0"/>
          <w:numId w:val="0"/>
        </w:numPr>
        <w:ind w:left="1429" w:hanging="360"/>
      </w:pPr>
    </w:p>
    <w:p w14:paraId="78885DBF" w14:textId="22816871" w:rsidR="00550ECC" w:rsidRDefault="00550ECC" w:rsidP="00A0559F">
      <w:pPr>
        <w:pStyle w:val="Vacaturebullets"/>
        <w:numPr>
          <w:ilvl w:val="0"/>
          <w:numId w:val="0"/>
        </w:numPr>
        <w:ind w:left="1429" w:hanging="360"/>
      </w:pPr>
    </w:p>
    <w:p w14:paraId="59907ADC" w14:textId="16C63286" w:rsidR="00550ECC" w:rsidRDefault="00550ECC" w:rsidP="00A0559F">
      <w:pPr>
        <w:pStyle w:val="Vacaturebullets"/>
        <w:numPr>
          <w:ilvl w:val="0"/>
          <w:numId w:val="0"/>
        </w:numPr>
        <w:ind w:left="1429" w:hanging="360"/>
      </w:pPr>
    </w:p>
    <w:p w14:paraId="4C8D0809" w14:textId="597A1470" w:rsidR="00550ECC" w:rsidRDefault="00550ECC" w:rsidP="00A0559F">
      <w:pPr>
        <w:pStyle w:val="Vacaturebullets"/>
        <w:numPr>
          <w:ilvl w:val="0"/>
          <w:numId w:val="0"/>
        </w:numPr>
        <w:ind w:left="1429" w:hanging="360"/>
      </w:pPr>
    </w:p>
    <w:p w14:paraId="3B6EFE5B" w14:textId="77777777" w:rsidR="00550ECC" w:rsidRDefault="00550ECC" w:rsidP="00A0559F">
      <w:pPr>
        <w:pStyle w:val="Vacaturebullets"/>
        <w:numPr>
          <w:ilvl w:val="0"/>
          <w:numId w:val="0"/>
        </w:numPr>
        <w:ind w:left="1429" w:hanging="360"/>
      </w:pPr>
    </w:p>
    <w:p w14:paraId="1D676A3D" w14:textId="1E034DD9" w:rsidR="00A0559F" w:rsidRDefault="00A0559F" w:rsidP="00A0559F">
      <w:pPr>
        <w:pStyle w:val="Vacaturebullets"/>
        <w:numPr>
          <w:ilvl w:val="0"/>
          <w:numId w:val="0"/>
        </w:numPr>
        <w:ind w:left="1429" w:hanging="360"/>
        <w:sectPr w:rsidR="00A0559F" w:rsidSect="00A01135">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567" w:right="1274" w:bottom="284" w:left="567" w:header="709" w:footer="709" w:gutter="0"/>
          <w:cols w:space="708"/>
          <w:docGrid w:linePitch="360"/>
        </w:sectPr>
      </w:pPr>
    </w:p>
    <w:p w14:paraId="73B4E86B" w14:textId="77777777" w:rsidR="00906607" w:rsidRDefault="00906607" w:rsidP="009B3A83">
      <w:pPr>
        <w:pStyle w:val="Kop2"/>
        <w:spacing w:before="360" w:after="120"/>
        <w:ind w:left="0"/>
      </w:pPr>
    </w:p>
    <w:p w14:paraId="73A81B53" w14:textId="78691E1B" w:rsidR="00BE32D9" w:rsidRPr="00B05B94" w:rsidRDefault="0048167F" w:rsidP="009B3A83">
      <w:pPr>
        <w:pStyle w:val="Kop2"/>
        <w:spacing w:before="360" w:after="120"/>
        <w:ind w:left="0"/>
      </w:pPr>
      <w:r w:rsidRPr="00B05B94">
        <w:t xml:space="preserve">JOUW </w:t>
      </w:r>
      <w:r w:rsidR="008F79BF" w:rsidRPr="00B05B94">
        <w:t>PROFIEL</w:t>
      </w:r>
    </w:p>
    <w:p w14:paraId="3015D25D" w14:textId="77777777" w:rsidR="000736C3" w:rsidRDefault="000736C3" w:rsidP="009B3A83">
      <w:pPr>
        <w:pStyle w:val="Vacaturebullets"/>
        <w:ind w:left="0"/>
        <w:sectPr w:rsidR="000736C3" w:rsidSect="00A01135">
          <w:type w:val="continuous"/>
          <w:pgSz w:w="11906" w:h="16838" w:code="9"/>
          <w:pgMar w:top="567" w:right="1274" w:bottom="284" w:left="567" w:header="709" w:footer="709" w:gutter="0"/>
          <w:cols w:space="708"/>
          <w:docGrid w:linePitch="360"/>
        </w:sectPr>
      </w:pPr>
    </w:p>
    <w:p w14:paraId="36F10155" w14:textId="23F6C3CC" w:rsidR="00925D7A" w:rsidRDefault="00925D7A" w:rsidP="00CA6DB1">
      <w:pPr>
        <w:pStyle w:val="Vacaturebullets"/>
        <w:ind w:left="284" w:hanging="284"/>
      </w:pPr>
      <w:r>
        <w:lastRenderedPageBreak/>
        <w:t>Je hebt</w:t>
      </w:r>
      <w:r w:rsidR="006914AD">
        <w:t xml:space="preserve"> een competentieniveau </w:t>
      </w:r>
      <w:r w:rsidR="00CA3D09">
        <w:t>bachelor</w:t>
      </w:r>
      <w:r w:rsidR="00235AAC">
        <w:t xml:space="preserve"> of gelijkwaardig door ervaring</w:t>
      </w:r>
      <w:r w:rsidR="00643C88">
        <w:t xml:space="preserve">. </w:t>
      </w:r>
    </w:p>
    <w:p w14:paraId="416A2049" w14:textId="71733AC8" w:rsidR="00E020BE" w:rsidRDefault="00E020BE" w:rsidP="009B3A83">
      <w:pPr>
        <w:pStyle w:val="Kop2"/>
        <w:spacing w:before="360" w:after="120"/>
        <w:ind w:left="0"/>
      </w:pPr>
      <w:r>
        <w:t>ONS AANBOD</w:t>
      </w:r>
    </w:p>
    <w:p w14:paraId="0B83531B" w14:textId="77777777" w:rsidR="000736C3" w:rsidRDefault="000736C3" w:rsidP="009B3A83">
      <w:pPr>
        <w:pStyle w:val="Vacaturebullets"/>
        <w:ind w:left="0"/>
        <w:sectPr w:rsidR="000736C3" w:rsidSect="00A01135">
          <w:type w:val="continuous"/>
          <w:pgSz w:w="11906" w:h="16838" w:code="9"/>
          <w:pgMar w:top="567" w:right="1274" w:bottom="284" w:left="567" w:header="709" w:footer="709" w:gutter="0"/>
          <w:cols w:space="708"/>
          <w:docGrid w:linePitch="360"/>
        </w:sectPr>
      </w:pPr>
    </w:p>
    <w:p w14:paraId="31FFAC57" w14:textId="43242B6E" w:rsidR="00A02FFA" w:rsidRDefault="00A02FFA" w:rsidP="009B3A83">
      <w:pPr>
        <w:pStyle w:val="Vacaturebullets"/>
        <w:ind w:left="284" w:hanging="284"/>
      </w:pPr>
      <w:r>
        <w:t>Een uitdagende job in een krachtige leeromgeving;</w:t>
      </w:r>
    </w:p>
    <w:p w14:paraId="1FD2D356" w14:textId="4EAF7A0A" w:rsidR="00554FF6" w:rsidRDefault="00554FF6" w:rsidP="00554FF6">
      <w:pPr>
        <w:pStyle w:val="Vacaturebullets"/>
        <w:ind w:left="284" w:hanging="284"/>
      </w:pPr>
      <w:r>
        <w:t xml:space="preserve">Plaats van tewerkstelling: ACV Nationaal, Aeropolis, Haachtsesteenweg 579, 1030 Schaarbeek; </w:t>
      </w:r>
    </w:p>
    <w:p w14:paraId="2992AD39" w14:textId="7B0C3ED1" w:rsidR="00554FF6" w:rsidRDefault="00554FF6" w:rsidP="00554FF6">
      <w:pPr>
        <w:pStyle w:val="Vacaturebullets"/>
        <w:ind w:left="284" w:hanging="284"/>
      </w:pPr>
      <w:r>
        <w:t>Een voltijds contract van onbepaalde duur;</w:t>
      </w:r>
    </w:p>
    <w:p w14:paraId="3883551B" w14:textId="47EBB55F" w:rsidR="00A02FFA" w:rsidRPr="008A575D" w:rsidRDefault="00A02FFA" w:rsidP="009B3A83">
      <w:pPr>
        <w:pStyle w:val="Vacaturebullets"/>
        <w:ind w:left="284" w:hanging="284"/>
      </w:pPr>
      <w:r>
        <w:t>Een aantrekkelijk loon</w:t>
      </w:r>
      <w:r w:rsidR="00CA6DB1">
        <w:t xml:space="preserve"> </w:t>
      </w:r>
      <w:r>
        <w:t xml:space="preserve">met </w:t>
      </w:r>
      <w:r w:rsidRPr="008A575D">
        <w:t>doorgroeimogelijkheden;</w:t>
      </w:r>
    </w:p>
    <w:p w14:paraId="2164BBEF" w14:textId="5DC1AF89" w:rsidR="00A02FFA" w:rsidRDefault="00A02FFA" w:rsidP="009B3A83">
      <w:pPr>
        <w:pStyle w:val="Vacaturebullets"/>
        <w:ind w:left="284" w:hanging="284"/>
      </w:pPr>
      <w:r>
        <w:t>Extralegale voordelen: groepsverzekering, hospitalisatieverzekering, maaltijdcheques,</w:t>
      </w:r>
      <w:r w:rsidR="00550ECC">
        <w:t xml:space="preserve"> glijdende werktijden, telewerkvergoeding, </w:t>
      </w:r>
      <w:r>
        <w:t>…;</w:t>
      </w:r>
    </w:p>
    <w:p w14:paraId="6325A134" w14:textId="25E25E6D" w:rsidR="00A5778F" w:rsidRDefault="00A02FFA" w:rsidP="001553A7">
      <w:pPr>
        <w:pStyle w:val="Vacaturebullets"/>
        <w:spacing w:after="160"/>
        <w:ind w:left="284" w:hanging="284"/>
      </w:pPr>
      <w:bookmarkStart w:id="3" w:name="_Hlk27488889"/>
      <w:r>
        <w:t>Na de inwerkperiode is er de mogelijkheid om te telewerken</w:t>
      </w:r>
      <w:bookmarkEnd w:id="3"/>
      <w:r w:rsidR="00550ECC">
        <w:t xml:space="preserve"> (2d/week)</w:t>
      </w:r>
      <w:r w:rsidR="001553A7">
        <w:t xml:space="preserve">. </w:t>
      </w:r>
    </w:p>
    <w:p w14:paraId="798630B5" w14:textId="5A7B5D50" w:rsidR="009B549F" w:rsidRPr="00CA6DB1" w:rsidRDefault="009B549F" w:rsidP="009B549F">
      <w:pPr>
        <w:pStyle w:val="Kop2"/>
        <w:spacing w:before="360" w:after="120"/>
        <w:ind w:left="0"/>
      </w:pPr>
      <w:r>
        <w:t>S</w:t>
      </w:r>
      <w:r w:rsidR="00B05B94">
        <w:t>ELECTIEPROCEDURE</w:t>
      </w:r>
      <w:r w:rsidRPr="00CA6DB1">
        <w:t>:</w:t>
      </w:r>
    </w:p>
    <w:p w14:paraId="5EE8E8F1" w14:textId="6F78DAD9" w:rsidR="00C05F19" w:rsidRPr="00CA6DB1" w:rsidRDefault="00554FF6" w:rsidP="003C506B">
      <w:pPr>
        <w:pStyle w:val="Vacaturebullets"/>
        <w:numPr>
          <w:ilvl w:val="0"/>
          <w:numId w:val="0"/>
        </w:numPr>
      </w:pPr>
      <w:r>
        <w:t xml:space="preserve">Een schriftelijke proef en een selectiegesprek. </w:t>
      </w:r>
    </w:p>
    <w:p w14:paraId="6D0BD271" w14:textId="79951895" w:rsidR="009B549F" w:rsidRDefault="009B549F" w:rsidP="00C62B0C">
      <w:pPr>
        <w:pStyle w:val="Vacaturetekst"/>
        <w:ind w:left="142" w:hanging="142"/>
      </w:pPr>
    </w:p>
    <w:p w14:paraId="4DE453B4" w14:textId="77777777" w:rsidR="00C62B0C" w:rsidRPr="00FC0D13" w:rsidRDefault="00C62B0C" w:rsidP="00C62B0C">
      <w:pPr>
        <w:pStyle w:val="Vacaturetekst"/>
        <w:ind w:left="0"/>
        <w:rPr>
          <w:sz w:val="18"/>
          <w:szCs w:val="18"/>
        </w:rPr>
      </w:pPr>
    </w:p>
    <w:p w14:paraId="439238C0" w14:textId="5FE972D8" w:rsidR="00831A5F" w:rsidRDefault="00C62B0C" w:rsidP="00363707">
      <w:pPr>
        <w:pStyle w:val="Vacaturetekst"/>
        <w:ind w:left="0"/>
        <w:rPr>
          <w:szCs w:val="20"/>
        </w:rPr>
      </w:pPr>
      <w:r w:rsidRPr="00FC0D13">
        <w:rPr>
          <w:szCs w:val="20"/>
        </w:rPr>
        <w:t xml:space="preserve">Wens je meer informatie contacteer </w:t>
      </w:r>
      <w:r>
        <w:rPr>
          <w:szCs w:val="20"/>
        </w:rPr>
        <w:t xml:space="preserve">dan </w:t>
      </w:r>
      <w:r w:rsidR="00477083">
        <w:rPr>
          <w:szCs w:val="20"/>
        </w:rPr>
        <w:t>Stijn Sintubin, Diensthoofd ACV-CSCi</w:t>
      </w:r>
      <w:r w:rsidR="00230CA2">
        <w:rPr>
          <w:szCs w:val="20"/>
        </w:rPr>
        <w:t>, 0474</w:t>
      </w:r>
      <w:r w:rsidR="00B83A94">
        <w:rPr>
          <w:szCs w:val="20"/>
        </w:rPr>
        <w:t>/</w:t>
      </w:r>
      <w:r w:rsidR="00230CA2">
        <w:rPr>
          <w:szCs w:val="20"/>
        </w:rPr>
        <w:t>40</w:t>
      </w:r>
      <w:r w:rsidR="00B83A94">
        <w:rPr>
          <w:szCs w:val="20"/>
        </w:rPr>
        <w:t xml:space="preserve"> </w:t>
      </w:r>
      <w:r w:rsidR="00230CA2">
        <w:rPr>
          <w:szCs w:val="20"/>
        </w:rPr>
        <w:t>78</w:t>
      </w:r>
      <w:r w:rsidR="00B83A94">
        <w:rPr>
          <w:szCs w:val="20"/>
        </w:rPr>
        <w:t xml:space="preserve"> </w:t>
      </w:r>
      <w:r w:rsidR="00230CA2">
        <w:rPr>
          <w:szCs w:val="20"/>
        </w:rPr>
        <w:t xml:space="preserve">14, of per email: </w:t>
      </w:r>
      <w:hyperlink r:id="rId18" w:history="1">
        <w:r w:rsidR="00230CA2" w:rsidRPr="00862456">
          <w:rPr>
            <w:rStyle w:val="Hyperlink"/>
            <w:szCs w:val="20"/>
          </w:rPr>
          <w:t>stijn.sintubin@acv-csc.be</w:t>
        </w:r>
      </w:hyperlink>
    </w:p>
    <w:p w14:paraId="5F823BC7" w14:textId="77777777" w:rsidR="00831A5F" w:rsidRDefault="00831A5F" w:rsidP="00363707">
      <w:pPr>
        <w:pStyle w:val="Vacaturetekst"/>
        <w:ind w:left="0"/>
        <w:rPr>
          <w:szCs w:val="20"/>
        </w:rPr>
      </w:pPr>
    </w:p>
    <w:p w14:paraId="3B3300CD" w14:textId="03A4BB6B" w:rsidR="00A02FFA" w:rsidRDefault="00A02FFA" w:rsidP="002A5666">
      <w:pPr>
        <w:pStyle w:val="Vacaturetekst"/>
        <w:tabs>
          <w:tab w:val="clear" w:pos="5954"/>
          <w:tab w:val="left" w:pos="2055"/>
        </w:tabs>
        <w:ind w:left="0"/>
        <w:sectPr w:rsidR="00A02FFA" w:rsidSect="00A01135">
          <w:type w:val="continuous"/>
          <w:pgSz w:w="11906" w:h="16838" w:code="9"/>
          <w:pgMar w:top="567" w:right="1274" w:bottom="284" w:left="567" w:header="709" w:footer="709" w:gutter="0"/>
          <w:cols w:space="708"/>
          <w:docGrid w:linePitch="360"/>
        </w:sectPr>
      </w:pPr>
    </w:p>
    <w:p w14:paraId="00A1C522" w14:textId="3812F68B" w:rsidR="002D25BA" w:rsidRDefault="002D25BA" w:rsidP="009B3A83">
      <w:pPr>
        <w:pStyle w:val="Vacaturebullets"/>
        <w:numPr>
          <w:ilvl w:val="0"/>
          <w:numId w:val="0"/>
        </w:numPr>
      </w:pPr>
    </w:p>
    <w:p w14:paraId="1342B3E8" w14:textId="00FC8834" w:rsidR="00B05B94" w:rsidRDefault="00B05B94" w:rsidP="009B3A83">
      <w:pPr>
        <w:pStyle w:val="Vacaturetekst"/>
        <w:ind w:left="0"/>
      </w:pPr>
    </w:p>
    <w:p w14:paraId="7301D9DA" w14:textId="7E453F63" w:rsidR="00B05B94" w:rsidRDefault="00B05B94" w:rsidP="009B3A83">
      <w:pPr>
        <w:pStyle w:val="Vacaturetekst"/>
        <w:ind w:left="0"/>
      </w:pPr>
    </w:p>
    <w:p w14:paraId="419DB62C" w14:textId="5A627D8A" w:rsidR="00906607" w:rsidRDefault="00906607" w:rsidP="009B3A83">
      <w:pPr>
        <w:pStyle w:val="Vacaturetekst"/>
        <w:ind w:left="0"/>
      </w:pPr>
    </w:p>
    <w:p w14:paraId="0F7702E2" w14:textId="63B65338" w:rsidR="00906607" w:rsidRDefault="00906607" w:rsidP="009B3A83">
      <w:pPr>
        <w:pStyle w:val="Vacaturetekst"/>
        <w:ind w:left="0"/>
      </w:pPr>
    </w:p>
    <w:p w14:paraId="64A3713F" w14:textId="6D3C58EC" w:rsidR="00906607" w:rsidRDefault="00906607" w:rsidP="009B3A83">
      <w:pPr>
        <w:pStyle w:val="Vacaturetekst"/>
        <w:ind w:left="0"/>
      </w:pPr>
    </w:p>
    <w:p w14:paraId="3F2C4A2C" w14:textId="77777777" w:rsidR="00906607" w:rsidRDefault="00906607" w:rsidP="009B3A83">
      <w:pPr>
        <w:pStyle w:val="Vacaturetekst"/>
        <w:ind w:left="0"/>
      </w:pPr>
    </w:p>
    <w:p w14:paraId="0771A2B7" w14:textId="77777777" w:rsidR="002A5666" w:rsidRDefault="002A5666" w:rsidP="009B3A83">
      <w:pPr>
        <w:pStyle w:val="Vacaturetekst"/>
        <w:ind w:left="0"/>
      </w:pPr>
    </w:p>
    <w:p w14:paraId="3B4657C8" w14:textId="13DFB00D" w:rsidR="00434A79" w:rsidRDefault="00434A79" w:rsidP="009B3A83">
      <w:pPr>
        <w:pStyle w:val="Vacaturetekst"/>
        <w:ind w:left="0"/>
      </w:pPr>
      <w:r w:rsidRPr="00434A79">
        <w:t>Het ACV streeft naar gelijke kansen met respect voor diversiteit en een goed evenwicht tussen mannen en vrouwen, verschillende leeftijden en culturele achtergrond. Daarom nodigen we eenieder uit om zich kandidaat te stellen voor deze vacature.</w:t>
      </w:r>
    </w:p>
    <w:p w14:paraId="4F3F2934" w14:textId="451C94D2" w:rsidR="00636E16" w:rsidRDefault="00636E16" w:rsidP="009B3A83">
      <w:pPr>
        <w:pStyle w:val="Vacaturetekst"/>
        <w:ind w:left="0"/>
      </w:pPr>
    </w:p>
    <w:p w14:paraId="35744FA2" w14:textId="158FC2FA" w:rsidR="00DC3A7F" w:rsidRPr="00DC3A7F" w:rsidRDefault="00636E16" w:rsidP="002A5666">
      <w:pPr>
        <w:pStyle w:val="Vacaturetekst"/>
        <w:ind w:left="0"/>
      </w:pPr>
      <w:r w:rsidRPr="0005175E">
        <w:rPr>
          <w:szCs w:val="20"/>
        </w:rPr>
        <w:t xml:space="preserve">Door te solliciteren voor deze functie geeft u het Nationaal Secretariaat van het ACV de toestemming om de persoonsgegevens die werden bezorgd in het kader van deze kandidatuur, te verwerken. Uw gegevens worden enkel gebruikt om uw sollicitatie te evalueren met het oog op een mogelijke aanwerving. Ze worden maximaal 2 jaar bewaard. Daarnaast heeft u het recht om uw gegevens in te zien, te wijzigen en te verwijderen. Gelieve contact op te nemen met </w:t>
      </w:r>
      <w:hyperlink r:id="rId19" w:history="1">
        <w:r w:rsidRPr="0005175E">
          <w:rPr>
            <w:rStyle w:val="Hyperlink"/>
            <w:szCs w:val="20"/>
          </w:rPr>
          <w:t>dpo@acv-csc.be</w:t>
        </w:r>
      </w:hyperlink>
      <w:r w:rsidRPr="0005175E">
        <w:t xml:space="preserve"> </w:t>
      </w:r>
      <w:r w:rsidRPr="0005175E">
        <w:rPr>
          <w:szCs w:val="20"/>
        </w:rPr>
        <w:t>om deze rechten uit te oefenen.</w:t>
      </w:r>
    </w:p>
    <w:sectPr w:rsidR="00DC3A7F" w:rsidRPr="00DC3A7F" w:rsidSect="00434A79">
      <w:type w:val="continuous"/>
      <w:pgSz w:w="11906" w:h="16838" w:code="9"/>
      <w:pgMar w:top="567" w:right="1274"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3A043D" w14:textId="77777777" w:rsidR="00BF06E2" w:rsidRDefault="00BF06E2" w:rsidP="006023ED">
      <w:pPr>
        <w:spacing w:line="240" w:lineRule="auto"/>
      </w:pPr>
      <w:r>
        <w:separator/>
      </w:r>
    </w:p>
  </w:endnote>
  <w:endnote w:type="continuationSeparator" w:id="0">
    <w:p w14:paraId="414B3DAF" w14:textId="77777777" w:rsidR="00BF06E2" w:rsidRDefault="00BF06E2" w:rsidP="006023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ira Sans">
    <w:panose1 w:val="020B0503050000020004"/>
    <w:charset w:val="00"/>
    <w:family w:val="swiss"/>
    <w:notTrueType/>
    <w:pitch w:val="variable"/>
    <w:sig w:usb0="600002FF"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931C" w14:textId="77777777" w:rsidR="00906607" w:rsidRDefault="0090660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929"/>
      <w:gridCol w:w="156"/>
    </w:tblGrid>
    <w:tr w:rsidR="005F58F3" w14:paraId="4DABD3C0" w14:textId="77777777" w:rsidTr="00423AD8">
      <w:trPr>
        <w:trHeight w:val="428"/>
      </w:trPr>
      <w:tc>
        <w:tcPr>
          <w:tcW w:w="10212" w:type="dxa"/>
          <w:gridSpan w:val="3"/>
        </w:tcPr>
        <w:p w14:paraId="00DA318E" w14:textId="1D26715E" w:rsidR="005F58F3" w:rsidRDefault="005F58F3" w:rsidP="005F58F3">
          <w:pPr>
            <w:pStyle w:val="Voettekst"/>
            <w:rPr>
              <w:szCs w:val="20"/>
            </w:rPr>
          </w:pPr>
          <w:r w:rsidRPr="00BF78F0">
            <w:rPr>
              <w:noProof/>
              <w:szCs w:val="20"/>
              <w:lang w:val="en-US"/>
            </w:rPr>
            <mc:AlternateContent>
              <mc:Choice Requires="wpg">
                <w:drawing>
                  <wp:inline distT="0" distB="0" distL="0" distR="0" wp14:anchorId="7E8F7695" wp14:editId="53410B8C">
                    <wp:extent cx="6330950" cy="64770"/>
                    <wp:effectExtent l="0" t="0" r="12700" b="11430"/>
                    <wp:docPr id="24" name="Groep 24"/>
                    <wp:cNvGraphicFramePr/>
                    <a:graphic xmlns:a="http://schemas.openxmlformats.org/drawingml/2006/main">
                      <a:graphicData uri="http://schemas.microsoft.com/office/word/2010/wordprocessingGroup">
                        <wpg:wgp>
                          <wpg:cNvGrpSpPr/>
                          <wpg:grpSpPr>
                            <a:xfrm>
                              <a:off x="0" y="0"/>
                              <a:ext cx="6330950" cy="64770"/>
                              <a:chOff x="0" y="0"/>
                              <a:chExt cx="6331292" cy="206375"/>
                            </a:xfrm>
                          </wpg:grpSpPr>
                          <wps:wsp>
                            <wps:cNvPr id="25" name="Rechthoek 25"/>
                            <wps:cNvSpPr/>
                            <wps:spPr>
                              <a:xfrm>
                                <a:off x="0" y="0"/>
                                <a:ext cx="4110824" cy="206375"/>
                              </a:xfrm>
                              <a:prstGeom prst="rect">
                                <a:avLst/>
                              </a:prstGeom>
                              <a:solidFill>
                                <a:srgbClr val="80C342"/>
                              </a:solidFill>
                              <a:ln w="12700" cap="flat" cmpd="sng" algn="ctr">
                                <a:solidFill>
                                  <a:srgbClr val="80C34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hthoek 26"/>
                            <wps:cNvSpPr/>
                            <wps:spPr>
                              <a:xfrm>
                                <a:off x="4165042" y="0"/>
                                <a:ext cx="582930" cy="206375"/>
                              </a:xfrm>
                              <a:prstGeom prst="rect">
                                <a:avLst/>
                              </a:prstGeom>
                              <a:solidFill>
                                <a:srgbClr val="00807B"/>
                              </a:solidFill>
                              <a:ln w="12700" cap="flat" cmpd="sng" algn="ctr">
                                <a:solidFill>
                                  <a:srgbClr val="0080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hthoek 27"/>
                            <wps:cNvSpPr/>
                            <wps:spPr>
                              <a:xfrm>
                                <a:off x="4803112" y="0"/>
                                <a:ext cx="384175" cy="206375"/>
                              </a:xfrm>
                              <a:prstGeom prst="rect">
                                <a:avLst/>
                              </a:prstGeom>
                              <a:solidFill>
                                <a:srgbClr val="00807B"/>
                              </a:solidFill>
                              <a:ln w="12700" cap="flat" cmpd="sng" algn="ctr">
                                <a:solidFill>
                                  <a:srgbClr val="0080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hthoek 28"/>
                            <wps:cNvSpPr/>
                            <wps:spPr>
                              <a:xfrm>
                                <a:off x="5245239" y="0"/>
                                <a:ext cx="326867" cy="206375"/>
                              </a:xfrm>
                              <a:prstGeom prst="rect">
                                <a:avLst/>
                              </a:prstGeom>
                              <a:solidFill>
                                <a:srgbClr val="00807B"/>
                              </a:solidFill>
                              <a:ln w="12700" cap="flat" cmpd="sng" algn="ctr">
                                <a:solidFill>
                                  <a:srgbClr val="0080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hthoek 29"/>
                            <wps:cNvSpPr/>
                            <wps:spPr>
                              <a:xfrm>
                                <a:off x="5632101" y="0"/>
                                <a:ext cx="231112" cy="206375"/>
                              </a:xfrm>
                              <a:prstGeom prst="rect">
                                <a:avLst/>
                              </a:prstGeom>
                              <a:solidFill>
                                <a:srgbClr val="00807B"/>
                              </a:solidFill>
                              <a:ln w="12700" cap="flat" cmpd="sng" algn="ctr">
                                <a:solidFill>
                                  <a:srgbClr val="0080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hthoek 30"/>
                            <wps:cNvSpPr/>
                            <wps:spPr>
                              <a:xfrm>
                                <a:off x="5933551" y="0"/>
                                <a:ext cx="145702" cy="206375"/>
                              </a:xfrm>
                              <a:prstGeom prst="rect">
                                <a:avLst/>
                              </a:prstGeom>
                              <a:solidFill>
                                <a:srgbClr val="00807B"/>
                              </a:solidFill>
                              <a:ln w="12700" cap="flat" cmpd="sng" algn="ctr">
                                <a:solidFill>
                                  <a:srgbClr val="0080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hthoek 31"/>
                            <wps:cNvSpPr/>
                            <wps:spPr>
                              <a:xfrm>
                                <a:off x="6149591" y="0"/>
                                <a:ext cx="75363" cy="206375"/>
                              </a:xfrm>
                              <a:prstGeom prst="rect">
                                <a:avLst/>
                              </a:prstGeom>
                              <a:solidFill>
                                <a:srgbClr val="00807B"/>
                              </a:solidFill>
                              <a:ln w="12700" cap="flat" cmpd="sng" algn="ctr">
                                <a:solidFill>
                                  <a:srgbClr val="0080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hthoek 32"/>
                            <wps:cNvSpPr/>
                            <wps:spPr>
                              <a:xfrm>
                                <a:off x="6295292" y="0"/>
                                <a:ext cx="36000" cy="206375"/>
                              </a:xfrm>
                              <a:prstGeom prst="rect">
                                <a:avLst/>
                              </a:prstGeom>
                              <a:solidFill>
                                <a:srgbClr val="00807B"/>
                              </a:solidFill>
                              <a:ln w="12700" cap="flat" cmpd="sng" algn="ctr">
                                <a:solidFill>
                                  <a:srgbClr val="0080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CC4E0BD" id="Groep 24" o:spid="_x0000_s1026" style="width:498.5pt;height:5.1pt;mso-position-horizontal-relative:char;mso-position-vertical-relative:line" coordsize="63312,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">
                    <v:rect id="Rechthoek 25" o:spid="_x0000_s1027" style="position:absolute;width:41108;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" fillcolor="#80c342" strokecolor="#80c342" strokeweight="1pt"/>
                    <v:rect id="Rechthoek 26" o:spid="_x0000_s1028" style="position:absolute;left:41650;width:5829;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" fillcolor="#00807b" strokecolor="#00807b" strokeweight="1pt"/>
                    <v:rect id="Rechthoek 27" o:spid="_x0000_s1029" style="position:absolute;left:48031;width:3841;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" fillcolor="#00807b" strokecolor="#00807b" strokeweight="1pt"/>
                    <v:rect id="Rechthoek 28" o:spid="_x0000_s1030" style="position:absolute;left:52452;width:3269;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" fillcolor="#00807b" strokecolor="#00807b" strokeweight="1pt"/>
                    <v:rect id="Rechthoek 29" o:spid="_x0000_s1031" style="position:absolute;left:56321;width:2311;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" fillcolor="#00807b" strokecolor="#00807b" strokeweight="1pt"/>
                    <v:rect id="Rechthoek 30" o:spid="_x0000_s1032" style="position:absolute;left:59335;width:1457;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" fillcolor="#00807b" strokecolor="#00807b" strokeweight="1pt"/>
                    <v:rect id="Rechthoek 31" o:spid="_x0000_s1033" style="position:absolute;left:61495;width:754;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" fillcolor="#00807b" strokecolor="#00807b" strokeweight="1pt"/>
                    <v:rect id="Rechthoek 32" o:spid="_x0000_s1034" style="position:absolute;left:62952;width:360;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" fillcolor="#00807b" strokecolor="#00807b" strokeweight="1pt"/>
                    <w10:anchorlock/>
                  </v:group>
                </w:pict>
              </mc:Fallback>
            </mc:AlternateContent>
          </w:r>
        </w:p>
      </w:tc>
    </w:tr>
    <w:tr w:rsidR="00423AD8" w14:paraId="2824CB9D" w14:textId="77777777" w:rsidTr="00836C96">
      <w:trPr>
        <w:trHeight w:val="1161"/>
      </w:trPr>
      <w:tc>
        <w:tcPr>
          <w:tcW w:w="2127" w:type="dxa"/>
          <w:vAlign w:val="center"/>
        </w:tcPr>
        <w:p w14:paraId="754DA70C" w14:textId="7B61B1C6" w:rsidR="00423AD8" w:rsidRDefault="00423AD8" w:rsidP="005F58F3">
          <w:pPr>
            <w:pStyle w:val="Voettekst"/>
            <w:jc w:val="right"/>
            <w:rPr>
              <w:noProof/>
            </w:rPr>
          </w:pPr>
          <w:r>
            <w:rPr>
              <w:noProof/>
              <w:lang w:val="en-US"/>
            </w:rPr>
            <w:drawing>
              <wp:inline distT="0" distB="0" distL="0" distR="0" wp14:anchorId="6DEDF2FC" wp14:editId="5C8FA9B4">
                <wp:extent cx="787645" cy="783514"/>
                <wp:effectExtent l="0" t="0" r="0" b="0"/>
                <wp:docPr id="18" name="Tijdelijke aanduiding voor inhoud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Tijdelijke aanduiding voor inhoud 5"/>
                        <pic:cNvPicPr>
                          <a:picLocks noGrp="1" noChangeAspect="1"/>
                        </pic:cNvPicPr>
                      </pic:nvPicPr>
                      <pic:blipFill rotWithShape="1">
                        <a:blip r:embed="rId1" cstate="print">
                          <a:extLst>
                            <a:ext uri="{28A0092B-C50C-407E-A947-70E740481C1C}">
                              <a14:useLocalDpi xmlns:a14="http://schemas.microsoft.com/office/drawing/2010/main" val="0"/>
                            </a:ext>
                          </a:extLst>
                        </a:blip>
                        <a:srcRect l="41500" t="19107" r="37644" b="44003"/>
                        <a:stretch/>
                      </pic:blipFill>
                      <pic:spPr>
                        <a:xfrm>
                          <a:off x="0" y="0"/>
                          <a:ext cx="787645" cy="783514"/>
                        </a:xfrm>
                        <a:prstGeom prst="ellipse">
                          <a:avLst/>
                        </a:prstGeom>
                      </pic:spPr>
                    </pic:pic>
                  </a:graphicData>
                </a:graphic>
              </wp:inline>
            </w:drawing>
          </w:r>
        </w:p>
      </w:tc>
      <w:tc>
        <w:tcPr>
          <w:tcW w:w="7929" w:type="dxa"/>
          <w:shd w:val="clear" w:color="auto" w:fill="80C342" w:themeFill="accent2"/>
          <w:vAlign w:val="center"/>
        </w:tcPr>
        <w:p w14:paraId="638588DB" w14:textId="77777777" w:rsidR="00423AD8" w:rsidRPr="00836C96" w:rsidRDefault="00836C96" w:rsidP="005F58F3">
          <w:pPr>
            <w:pStyle w:val="Voettekst"/>
            <w:rPr>
              <w:b/>
              <w:color w:val="FFFFFF" w:themeColor="background1"/>
              <w:szCs w:val="20"/>
            </w:rPr>
          </w:pPr>
          <w:r w:rsidRPr="00836C96">
            <w:rPr>
              <w:b/>
              <w:color w:val="FFFFFF" w:themeColor="background1"/>
              <w:szCs w:val="20"/>
            </w:rPr>
            <w:t>GEÏNTERESSEERD?</w:t>
          </w:r>
        </w:p>
        <w:p w14:paraId="3099E238" w14:textId="402021A8" w:rsidR="00836C96" w:rsidRDefault="00CE0A0B" w:rsidP="00FA72C2">
          <w:pPr>
            <w:pStyle w:val="Voettekst"/>
            <w:rPr>
              <w:szCs w:val="20"/>
            </w:rPr>
          </w:pPr>
          <w:r w:rsidRPr="00FA72C2">
            <w:rPr>
              <w:color w:val="FFFFFF" w:themeColor="background1"/>
              <w:szCs w:val="20"/>
            </w:rPr>
            <w:t xml:space="preserve">Je </w:t>
          </w:r>
          <w:r>
            <w:rPr>
              <w:color w:val="FFFFFF" w:themeColor="background1"/>
              <w:szCs w:val="20"/>
            </w:rPr>
            <w:t>kan solliciteren tot u</w:t>
          </w:r>
          <w:r w:rsidR="00605C37">
            <w:rPr>
              <w:color w:val="FFFFFF" w:themeColor="background1"/>
              <w:szCs w:val="20"/>
            </w:rPr>
            <w:t xml:space="preserve">iterlijk </w:t>
          </w:r>
          <w:r w:rsidR="00D621F5">
            <w:rPr>
              <w:color w:val="FFFFFF" w:themeColor="background1"/>
              <w:szCs w:val="20"/>
            </w:rPr>
            <w:t>06/01/2023</w:t>
          </w:r>
          <w:r>
            <w:rPr>
              <w:color w:val="FFFFFF" w:themeColor="background1"/>
              <w:szCs w:val="20"/>
            </w:rPr>
            <w:t>2 ter attentie van Ann-Michèle Wieleman, Recruiter HR dienst: 02/244</w:t>
          </w:r>
          <w:r w:rsidR="00B83A94">
            <w:rPr>
              <w:color w:val="FFFFFF" w:themeColor="background1"/>
              <w:szCs w:val="20"/>
            </w:rPr>
            <w:t xml:space="preserve"> </w:t>
          </w:r>
          <w:r>
            <w:rPr>
              <w:color w:val="FFFFFF" w:themeColor="background1"/>
              <w:szCs w:val="20"/>
            </w:rPr>
            <w:t>32</w:t>
          </w:r>
          <w:r w:rsidR="00B83A94">
            <w:rPr>
              <w:color w:val="FFFFFF" w:themeColor="background1"/>
              <w:szCs w:val="20"/>
            </w:rPr>
            <w:t xml:space="preserve"> </w:t>
          </w:r>
          <w:r>
            <w:rPr>
              <w:color w:val="FFFFFF" w:themeColor="background1"/>
              <w:szCs w:val="20"/>
            </w:rPr>
            <w:t>09 bij voorkeur</w:t>
          </w:r>
          <w:r w:rsidRPr="00FA72C2">
            <w:rPr>
              <w:color w:val="FFFFFF" w:themeColor="background1"/>
              <w:szCs w:val="20"/>
            </w:rPr>
            <w:t xml:space="preserve"> via e-mail: vacatures@acv-csc.be.</w:t>
          </w:r>
        </w:p>
      </w:tc>
      <w:tc>
        <w:tcPr>
          <w:tcW w:w="156" w:type="dxa"/>
          <w:shd w:val="clear" w:color="auto" w:fill="FFFFFF" w:themeFill="background1"/>
          <w:tcMar>
            <w:left w:w="0" w:type="dxa"/>
            <w:right w:w="0" w:type="dxa"/>
          </w:tcMar>
          <w:vAlign w:val="center"/>
        </w:tcPr>
        <w:p w14:paraId="3F0E717E" w14:textId="2B09C366" w:rsidR="00423AD8" w:rsidRDefault="00423AD8" w:rsidP="005F58F3">
          <w:pPr>
            <w:pStyle w:val="Voettekst"/>
            <w:rPr>
              <w:szCs w:val="20"/>
            </w:rPr>
          </w:pPr>
        </w:p>
      </w:tc>
    </w:tr>
  </w:tbl>
  <w:p w14:paraId="3DECA2BC" w14:textId="3DF05375" w:rsidR="00DD4577" w:rsidRPr="00BF78F0" w:rsidRDefault="00DD4577" w:rsidP="002D25BA">
    <w:pPr>
      <w:pStyle w:val="Voettekst"/>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5BBF3" w14:textId="77777777" w:rsidR="00906607" w:rsidRDefault="0090660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EE80C" w14:textId="77777777" w:rsidR="00BF06E2" w:rsidRDefault="00BF06E2" w:rsidP="006023ED">
      <w:pPr>
        <w:spacing w:line="240" w:lineRule="auto"/>
      </w:pPr>
      <w:bookmarkStart w:id="0" w:name="_Hlk113616818"/>
      <w:bookmarkEnd w:id="0"/>
      <w:r>
        <w:separator/>
      </w:r>
    </w:p>
  </w:footnote>
  <w:footnote w:type="continuationSeparator" w:id="0">
    <w:p w14:paraId="44717913" w14:textId="77777777" w:rsidR="00BF06E2" w:rsidRDefault="00BF06E2" w:rsidP="006023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D0538" w14:textId="77777777" w:rsidR="00906607" w:rsidRDefault="0090660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61074" w14:textId="4A100360" w:rsidR="006023ED" w:rsidRDefault="0009298A">
    <w:pPr>
      <w:pStyle w:val="Koptekst"/>
    </w:pPr>
    <w:r>
      <w:rPr>
        <w:noProof/>
        <w:lang w:val="en-US"/>
      </w:rPr>
      <w:drawing>
        <wp:inline distT="0" distB="0" distL="0" distR="0" wp14:anchorId="5FABFAE4" wp14:editId="4255F8CB">
          <wp:extent cx="6391275" cy="1246505"/>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1">
                    <a:extLst>
                      <a:ext uri="{28A0092B-C50C-407E-A947-70E740481C1C}">
                        <a14:useLocalDpi xmlns:a14="http://schemas.microsoft.com/office/drawing/2010/main" val="0"/>
                      </a:ext>
                    </a:extLst>
                  </a:blip>
                  <a:stretch>
                    <a:fillRect/>
                  </a:stretch>
                </pic:blipFill>
                <pic:spPr>
                  <a:xfrm>
                    <a:off x="0" y="0"/>
                    <a:ext cx="6391275" cy="1246505"/>
                  </a:xfrm>
                  <a:prstGeom prst="rect">
                    <a:avLst/>
                  </a:prstGeom>
                </pic:spPr>
              </pic:pic>
            </a:graphicData>
          </a:graphic>
        </wp:inline>
      </w:drawing>
    </w:r>
    <w:r w:rsidR="000C4404">
      <w:rPr>
        <w:noProof/>
        <w:lang w:val="en-US"/>
      </w:rPr>
      <mc:AlternateContent>
        <mc:Choice Requires="wpg">
          <w:drawing>
            <wp:anchor distT="0" distB="0" distL="114300" distR="114300" simplePos="0" relativeHeight="251657216" behindDoc="0" locked="0" layoutInCell="1" allowOverlap="1" wp14:anchorId="6F613B1D" wp14:editId="534D1428">
              <wp:simplePos x="0" y="0"/>
              <wp:positionH relativeFrom="column">
                <wp:posOffset>-474</wp:posOffset>
              </wp:positionH>
              <wp:positionV relativeFrom="paragraph">
                <wp:posOffset>1280795</wp:posOffset>
              </wp:positionV>
              <wp:extent cx="6330950" cy="206375"/>
              <wp:effectExtent l="0" t="0" r="12700" b="22225"/>
              <wp:wrapNone/>
              <wp:docPr id="10" name="Groep 10"/>
              <wp:cNvGraphicFramePr/>
              <a:graphic xmlns:a="http://schemas.openxmlformats.org/drawingml/2006/main">
                <a:graphicData uri="http://schemas.microsoft.com/office/word/2010/wordprocessingGroup">
                  <wpg:wgp>
                    <wpg:cNvGrpSpPr/>
                    <wpg:grpSpPr>
                      <a:xfrm>
                        <a:off x="0" y="0"/>
                        <a:ext cx="6330950" cy="206375"/>
                        <a:chOff x="0" y="0"/>
                        <a:chExt cx="6331292" cy="206375"/>
                      </a:xfrm>
                    </wpg:grpSpPr>
                    <wps:wsp>
                      <wps:cNvPr id="2" name="Rechthoek 2"/>
                      <wps:cNvSpPr/>
                      <wps:spPr>
                        <a:xfrm>
                          <a:off x="0" y="0"/>
                          <a:ext cx="4110824" cy="20637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hthoek 3"/>
                      <wps:cNvSpPr/>
                      <wps:spPr>
                        <a:xfrm>
                          <a:off x="4165042" y="0"/>
                          <a:ext cx="582930" cy="206375"/>
                        </a:xfrm>
                        <a:prstGeom prst="rect">
                          <a:avLst/>
                        </a:prstGeom>
                        <a:solidFill>
                          <a:schemeClr val="accent3"/>
                        </a:solidFill>
                        <a:ln w="12700" cap="flat" cmpd="sng" algn="ctr">
                          <a:solidFill>
                            <a:schemeClr val="accent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hthoek 4"/>
                      <wps:cNvSpPr/>
                      <wps:spPr>
                        <a:xfrm>
                          <a:off x="4803112" y="0"/>
                          <a:ext cx="384175" cy="206375"/>
                        </a:xfrm>
                        <a:prstGeom prst="rect">
                          <a:avLst/>
                        </a:prstGeom>
                        <a:solidFill>
                          <a:srgbClr val="00807B"/>
                        </a:solidFill>
                        <a:ln w="12700" cap="flat" cmpd="sng" algn="ctr">
                          <a:solidFill>
                            <a:srgbClr val="0080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hoek 5"/>
                      <wps:cNvSpPr/>
                      <wps:spPr>
                        <a:xfrm>
                          <a:off x="5245239" y="0"/>
                          <a:ext cx="326867" cy="206375"/>
                        </a:xfrm>
                        <a:prstGeom prst="rect">
                          <a:avLst/>
                        </a:prstGeom>
                        <a:solidFill>
                          <a:srgbClr val="00807B"/>
                        </a:solidFill>
                        <a:ln w="12700" cap="flat" cmpd="sng" algn="ctr">
                          <a:solidFill>
                            <a:srgbClr val="0080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hthoek 6"/>
                      <wps:cNvSpPr/>
                      <wps:spPr>
                        <a:xfrm>
                          <a:off x="5632101" y="0"/>
                          <a:ext cx="231112" cy="206375"/>
                        </a:xfrm>
                        <a:prstGeom prst="rect">
                          <a:avLst/>
                        </a:prstGeom>
                        <a:solidFill>
                          <a:srgbClr val="00807B"/>
                        </a:solidFill>
                        <a:ln w="12700" cap="flat" cmpd="sng" algn="ctr">
                          <a:solidFill>
                            <a:srgbClr val="0080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hthoek 7"/>
                      <wps:cNvSpPr/>
                      <wps:spPr>
                        <a:xfrm>
                          <a:off x="5933551" y="0"/>
                          <a:ext cx="145702" cy="206375"/>
                        </a:xfrm>
                        <a:prstGeom prst="rect">
                          <a:avLst/>
                        </a:prstGeom>
                        <a:solidFill>
                          <a:srgbClr val="00807B"/>
                        </a:solidFill>
                        <a:ln w="12700" cap="flat" cmpd="sng" algn="ctr">
                          <a:solidFill>
                            <a:srgbClr val="0080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hthoek 8"/>
                      <wps:cNvSpPr/>
                      <wps:spPr>
                        <a:xfrm>
                          <a:off x="6149591" y="0"/>
                          <a:ext cx="75363" cy="206375"/>
                        </a:xfrm>
                        <a:prstGeom prst="rect">
                          <a:avLst/>
                        </a:prstGeom>
                        <a:solidFill>
                          <a:srgbClr val="00807B"/>
                        </a:solidFill>
                        <a:ln w="12700" cap="flat" cmpd="sng" algn="ctr">
                          <a:solidFill>
                            <a:srgbClr val="0080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hthoek 9"/>
                      <wps:cNvSpPr/>
                      <wps:spPr>
                        <a:xfrm>
                          <a:off x="6295292" y="0"/>
                          <a:ext cx="36000" cy="206375"/>
                        </a:xfrm>
                        <a:prstGeom prst="rect">
                          <a:avLst/>
                        </a:prstGeom>
                        <a:solidFill>
                          <a:srgbClr val="00807B"/>
                        </a:solidFill>
                        <a:ln w="12700" cap="flat" cmpd="sng" algn="ctr">
                          <a:solidFill>
                            <a:srgbClr val="0080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9AC9DD" id="Groep 10" o:spid="_x0000_s1026" style="position:absolute;margin-left:-.05pt;margin-top:100.85pt;width:498.5pt;height:16.25pt;z-index:251657216" coordsize="63312,2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">
              <v:rect id="Rechthoek 2" o:spid="_x0000_s1027" style="position:absolute;width:41108;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" fillcolor="#80c342 [3205]" strokecolor="#80c342 [3205]" strokeweight="1pt"/>
              <v:rect id="Rechthoek 3" o:spid="_x0000_s1028" style="position:absolute;left:41650;width:5829;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" fillcolor="#00807b [3206]" strokecolor="#00807b [3206]" strokeweight="1pt"/>
              <v:rect id="Rechthoek 4" o:spid="_x0000_s1029" style="position:absolute;left:48031;width:3841;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" fillcolor="#00807b" strokecolor="#00807b" strokeweight="1pt"/>
              <v:rect id="Rechthoek 5" o:spid="_x0000_s1030" style="position:absolute;left:52452;width:3269;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" fillcolor="#00807b" strokecolor="#00807b" strokeweight="1pt"/>
              <v:rect id="Rechthoek 6" o:spid="_x0000_s1031" style="position:absolute;left:56321;width:2311;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" fillcolor="#00807b" strokecolor="#00807b" strokeweight="1pt"/>
              <v:rect id="Rechthoek 7" o:spid="_x0000_s1032" style="position:absolute;left:59335;width:1457;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" fillcolor="#00807b" strokecolor="#00807b" strokeweight="1pt"/>
              <v:rect id="Rechthoek 8" o:spid="_x0000_s1033" style="position:absolute;left:61495;width:754;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" fillcolor="#00807b" strokecolor="#00807b" strokeweight="1pt"/>
              <v:rect id="Rechthoek 9" o:spid="_x0000_s1034" style="position:absolute;left:62952;width:360;height:2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" fillcolor="#00807b" strokecolor="#00807b" strokeweight="1p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1A3F" w14:textId="77777777" w:rsidR="00906607" w:rsidRDefault="0090660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55987"/>
    <w:multiLevelType w:val="hybridMultilevel"/>
    <w:tmpl w:val="534CF696"/>
    <w:lvl w:ilvl="0" w:tplc="F3EC242C">
      <w:start w:val="1"/>
      <w:numFmt w:val="bullet"/>
      <w:pStyle w:val="Vacaturebullets"/>
      <w:lvlText w:val=""/>
      <w:lvlJc w:val="left"/>
      <w:pPr>
        <w:ind w:left="1429" w:hanging="360"/>
      </w:pPr>
      <w:rPr>
        <w:rFonts w:ascii="Symbol" w:hAnsi="Symbol" w:hint="default"/>
      </w:rPr>
    </w:lvl>
    <w:lvl w:ilvl="1" w:tplc="08130003">
      <w:start w:val="1"/>
      <w:numFmt w:val="bullet"/>
      <w:lvlText w:val="o"/>
      <w:lvlJc w:val="left"/>
      <w:pPr>
        <w:ind w:left="2149" w:hanging="360"/>
      </w:pPr>
      <w:rPr>
        <w:rFonts w:ascii="Courier New" w:hAnsi="Courier New" w:cs="Courier New" w:hint="default"/>
      </w:rPr>
    </w:lvl>
    <w:lvl w:ilvl="2" w:tplc="08130005" w:tentative="1">
      <w:start w:val="1"/>
      <w:numFmt w:val="bullet"/>
      <w:lvlText w:val=""/>
      <w:lvlJc w:val="left"/>
      <w:pPr>
        <w:ind w:left="2869" w:hanging="360"/>
      </w:pPr>
      <w:rPr>
        <w:rFonts w:ascii="Wingdings" w:hAnsi="Wingdings" w:hint="default"/>
      </w:rPr>
    </w:lvl>
    <w:lvl w:ilvl="3" w:tplc="08130001" w:tentative="1">
      <w:start w:val="1"/>
      <w:numFmt w:val="bullet"/>
      <w:lvlText w:val=""/>
      <w:lvlJc w:val="left"/>
      <w:pPr>
        <w:ind w:left="3589" w:hanging="360"/>
      </w:pPr>
      <w:rPr>
        <w:rFonts w:ascii="Symbol" w:hAnsi="Symbol" w:hint="default"/>
      </w:rPr>
    </w:lvl>
    <w:lvl w:ilvl="4" w:tplc="08130003" w:tentative="1">
      <w:start w:val="1"/>
      <w:numFmt w:val="bullet"/>
      <w:lvlText w:val="o"/>
      <w:lvlJc w:val="left"/>
      <w:pPr>
        <w:ind w:left="4309" w:hanging="360"/>
      </w:pPr>
      <w:rPr>
        <w:rFonts w:ascii="Courier New" w:hAnsi="Courier New" w:cs="Courier New" w:hint="default"/>
      </w:rPr>
    </w:lvl>
    <w:lvl w:ilvl="5" w:tplc="08130005" w:tentative="1">
      <w:start w:val="1"/>
      <w:numFmt w:val="bullet"/>
      <w:lvlText w:val=""/>
      <w:lvlJc w:val="left"/>
      <w:pPr>
        <w:ind w:left="5029" w:hanging="360"/>
      </w:pPr>
      <w:rPr>
        <w:rFonts w:ascii="Wingdings" w:hAnsi="Wingdings" w:hint="default"/>
      </w:rPr>
    </w:lvl>
    <w:lvl w:ilvl="6" w:tplc="08130001" w:tentative="1">
      <w:start w:val="1"/>
      <w:numFmt w:val="bullet"/>
      <w:lvlText w:val=""/>
      <w:lvlJc w:val="left"/>
      <w:pPr>
        <w:ind w:left="5749" w:hanging="360"/>
      </w:pPr>
      <w:rPr>
        <w:rFonts w:ascii="Symbol" w:hAnsi="Symbol" w:hint="default"/>
      </w:rPr>
    </w:lvl>
    <w:lvl w:ilvl="7" w:tplc="08130003" w:tentative="1">
      <w:start w:val="1"/>
      <w:numFmt w:val="bullet"/>
      <w:lvlText w:val="o"/>
      <w:lvlJc w:val="left"/>
      <w:pPr>
        <w:ind w:left="6469" w:hanging="360"/>
      </w:pPr>
      <w:rPr>
        <w:rFonts w:ascii="Courier New" w:hAnsi="Courier New" w:cs="Courier New" w:hint="default"/>
      </w:rPr>
    </w:lvl>
    <w:lvl w:ilvl="8" w:tplc="08130005" w:tentative="1">
      <w:start w:val="1"/>
      <w:numFmt w:val="bullet"/>
      <w:lvlText w:val=""/>
      <w:lvlJc w:val="left"/>
      <w:pPr>
        <w:ind w:left="7189" w:hanging="360"/>
      </w:pPr>
      <w:rPr>
        <w:rFonts w:ascii="Wingdings" w:hAnsi="Wingdings" w:hint="default"/>
      </w:rPr>
    </w:lvl>
  </w:abstractNum>
  <w:abstractNum w:abstractNumId="1" w15:restartNumberingAfterBreak="0">
    <w:nsid w:val="0D180BD5"/>
    <w:multiLevelType w:val="hybridMultilevel"/>
    <w:tmpl w:val="54EEB78C"/>
    <w:lvl w:ilvl="0" w:tplc="FFFFFFFF">
      <w:start w:val="1"/>
      <w:numFmt w:val="bullet"/>
      <w:lvlText w:val=""/>
      <w:lvlJc w:val="left"/>
      <w:pPr>
        <w:ind w:left="1068" w:hanging="360"/>
      </w:pPr>
      <w:rPr>
        <w:rFonts w:ascii="Symbol" w:hAnsi="Symbol" w:hint="default"/>
      </w:rPr>
    </w:lvl>
    <w:lvl w:ilvl="1" w:tplc="08130001">
      <w:start w:val="1"/>
      <w:numFmt w:val="bullet"/>
      <w:lvlText w:val=""/>
      <w:lvlJc w:val="left"/>
      <w:pPr>
        <w:ind w:left="1788" w:hanging="360"/>
      </w:pPr>
      <w:rPr>
        <w:rFonts w:ascii="Symbol" w:hAnsi="Symbo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 w15:restartNumberingAfterBreak="0">
    <w:nsid w:val="10B113EF"/>
    <w:multiLevelType w:val="hybridMultilevel"/>
    <w:tmpl w:val="F314D392"/>
    <w:lvl w:ilvl="0" w:tplc="B5A04256">
      <w:start w:val="1"/>
      <w:numFmt w:val="bullet"/>
      <w:lvlText w:val=""/>
      <w:lvlJc w:val="left"/>
      <w:pPr>
        <w:ind w:left="720" w:hanging="360"/>
      </w:pPr>
      <w:rPr>
        <w:rFonts w:ascii="Symbol" w:eastAsia="Symbol" w:hAnsi="Symbol" w:hint="default"/>
        <w:color w:val="70AD47"/>
        <w:position w:val="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0F13D1"/>
    <w:multiLevelType w:val="hybridMultilevel"/>
    <w:tmpl w:val="8EBE9BD2"/>
    <w:lvl w:ilvl="0" w:tplc="A790B536">
      <w:numFmt w:val="bullet"/>
      <w:lvlText w:val="-"/>
      <w:lvlJc w:val="left"/>
      <w:pPr>
        <w:ind w:left="720" w:hanging="360"/>
      </w:pPr>
      <w:rPr>
        <w:rFonts w:ascii="Verdana" w:eastAsia="Times New Roman" w:hAnsi="Verdan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53023FD"/>
    <w:multiLevelType w:val="hybridMultilevel"/>
    <w:tmpl w:val="A0D238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61A67068"/>
    <w:multiLevelType w:val="hybridMultilevel"/>
    <w:tmpl w:val="83F27966"/>
    <w:lvl w:ilvl="0" w:tplc="1228C82A">
      <w:start w:val="1"/>
      <w:numFmt w:val="bullet"/>
      <w:lvlText w:val=""/>
      <w:lvlJc w:val="left"/>
      <w:pPr>
        <w:ind w:left="720" w:hanging="360"/>
      </w:pPr>
      <w:rPr>
        <w:rFonts w:ascii="Symbol" w:eastAsiaTheme="minorHAnsi" w:hAnsi="Symbol"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6" w15:restartNumberingAfterBreak="0">
    <w:nsid w:val="6444481B"/>
    <w:multiLevelType w:val="hybridMultilevel"/>
    <w:tmpl w:val="958EFD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4751EE3"/>
    <w:multiLevelType w:val="hybridMultilevel"/>
    <w:tmpl w:val="55E485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2"/>
  </w:num>
  <w:num w:numId="6">
    <w:abstractNumId w:val="0"/>
  </w:num>
  <w:num w:numId="7">
    <w:abstractNumId w:val="0"/>
  </w:num>
  <w:num w:numId="8">
    <w:abstractNumId w:val="0"/>
  </w:num>
  <w:num w:numId="9">
    <w:abstractNumId w:val="3"/>
  </w:num>
  <w:num w:numId="10">
    <w:abstractNumId w:val="0"/>
  </w:num>
  <w:num w:numId="11">
    <w:abstractNumId w:val="4"/>
  </w:num>
  <w:num w:numId="12">
    <w:abstractNumId w:val="7"/>
  </w:num>
  <w:num w:numId="13">
    <w:abstractNumId w:val="6"/>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3ED"/>
    <w:rsid w:val="0001278A"/>
    <w:rsid w:val="000171B5"/>
    <w:rsid w:val="0006137F"/>
    <w:rsid w:val="000736C3"/>
    <w:rsid w:val="00084058"/>
    <w:rsid w:val="00087DB1"/>
    <w:rsid w:val="0009298A"/>
    <w:rsid w:val="0009788B"/>
    <w:rsid w:val="000B4490"/>
    <w:rsid w:val="000B609D"/>
    <w:rsid w:val="000C3D4B"/>
    <w:rsid w:val="000C4404"/>
    <w:rsid w:val="000D4045"/>
    <w:rsid w:val="000D4DB5"/>
    <w:rsid w:val="000E1177"/>
    <w:rsid w:val="00102307"/>
    <w:rsid w:val="00115622"/>
    <w:rsid w:val="001352EA"/>
    <w:rsid w:val="00143037"/>
    <w:rsid w:val="00155121"/>
    <w:rsid w:val="001553A7"/>
    <w:rsid w:val="00170C93"/>
    <w:rsid w:val="00184B60"/>
    <w:rsid w:val="001A2609"/>
    <w:rsid w:val="001C385D"/>
    <w:rsid w:val="001D2BB8"/>
    <w:rsid w:val="001D702D"/>
    <w:rsid w:val="00211A08"/>
    <w:rsid w:val="00211E67"/>
    <w:rsid w:val="00230CA2"/>
    <w:rsid w:val="00232B5C"/>
    <w:rsid w:val="00235AAC"/>
    <w:rsid w:val="0023798E"/>
    <w:rsid w:val="00266AC6"/>
    <w:rsid w:val="00266C42"/>
    <w:rsid w:val="0027167C"/>
    <w:rsid w:val="0027626F"/>
    <w:rsid w:val="00286D89"/>
    <w:rsid w:val="002A5666"/>
    <w:rsid w:val="002B0154"/>
    <w:rsid w:val="002B1D32"/>
    <w:rsid w:val="002B3453"/>
    <w:rsid w:val="002D25BA"/>
    <w:rsid w:val="002E5022"/>
    <w:rsid w:val="00363707"/>
    <w:rsid w:val="00383DCD"/>
    <w:rsid w:val="0038663F"/>
    <w:rsid w:val="003868A2"/>
    <w:rsid w:val="003C506B"/>
    <w:rsid w:val="003D43EE"/>
    <w:rsid w:val="003E1A1A"/>
    <w:rsid w:val="0040545B"/>
    <w:rsid w:val="00406324"/>
    <w:rsid w:val="00416151"/>
    <w:rsid w:val="00423AD8"/>
    <w:rsid w:val="00434A79"/>
    <w:rsid w:val="00437342"/>
    <w:rsid w:val="00446EB6"/>
    <w:rsid w:val="00477083"/>
    <w:rsid w:val="0048167F"/>
    <w:rsid w:val="00496ECB"/>
    <w:rsid w:val="004972A2"/>
    <w:rsid w:val="004B3900"/>
    <w:rsid w:val="004B6B25"/>
    <w:rsid w:val="004E6847"/>
    <w:rsid w:val="004F18EF"/>
    <w:rsid w:val="0053318B"/>
    <w:rsid w:val="00535DC7"/>
    <w:rsid w:val="0054693C"/>
    <w:rsid w:val="00550ECC"/>
    <w:rsid w:val="00554FF6"/>
    <w:rsid w:val="00564CDB"/>
    <w:rsid w:val="00573C92"/>
    <w:rsid w:val="005749C8"/>
    <w:rsid w:val="005833E0"/>
    <w:rsid w:val="005974D8"/>
    <w:rsid w:val="005B037E"/>
    <w:rsid w:val="005B460C"/>
    <w:rsid w:val="005C4065"/>
    <w:rsid w:val="005C579C"/>
    <w:rsid w:val="005F58F3"/>
    <w:rsid w:val="0060143F"/>
    <w:rsid w:val="006023ED"/>
    <w:rsid w:val="00605C37"/>
    <w:rsid w:val="0061186A"/>
    <w:rsid w:val="00621135"/>
    <w:rsid w:val="00636E16"/>
    <w:rsid w:val="00643C88"/>
    <w:rsid w:val="0065745D"/>
    <w:rsid w:val="00665FB8"/>
    <w:rsid w:val="0067167C"/>
    <w:rsid w:val="006914AD"/>
    <w:rsid w:val="006A057F"/>
    <w:rsid w:val="006A42C0"/>
    <w:rsid w:val="006B382E"/>
    <w:rsid w:val="006B5EEC"/>
    <w:rsid w:val="006D5DCB"/>
    <w:rsid w:val="006F6C6B"/>
    <w:rsid w:val="007230E3"/>
    <w:rsid w:val="00723DA1"/>
    <w:rsid w:val="007320B3"/>
    <w:rsid w:val="00741E65"/>
    <w:rsid w:val="0074235F"/>
    <w:rsid w:val="00743362"/>
    <w:rsid w:val="007746AF"/>
    <w:rsid w:val="007815D3"/>
    <w:rsid w:val="007915C6"/>
    <w:rsid w:val="007D2B09"/>
    <w:rsid w:val="007F78D8"/>
    <w:rsid w:val="00813326"/>
    <w:rsid w:val="00831A5F"/>
    <w:rsid w:val="00836C96"/>
    <w:rsid w:val="008418DF"/>
    <w:rsid w:val="00856FF2"/>
    <w:rsid w:val="00880F0F"/>
    <w:rsid w:val="00891849"/>
    <w:rsid w:val="008A575D"/>
    <w:rsid w:val="008B7FAB"/>
    <w:rsid w:val="008C3B3C"/>
    <w:rsid w:val="008C3CB4"/>
    <w:rsid w:val="008C4591"/>
    <w:rsid w:val="008C59F0"/>
    <w:rsid w:val="008D2DE7"/>
    <w:rsid w:val="008F0B2D"/>
    <w:rsid w:val="008F2595"/>
    <w:rsid w:val="008F3432"/>
    <w:rsid w:val="008F79BF"/>
    <w:rsid w:val="00902A4E"/>
    <w:rsid w:val="00905512"/>
    <w:rsid w:val="00906607"/>
    <w:rsid w:val="00911000"/>
    <w:rsid w:val="00925D7A"/>
    <w:rsid w:val="0095220F"/>
    <w:rsid w:val="0097224C"/>
    <w:rsid w:val="009815D5"/>
    <w:rsid w:val="009B3A83"/>
    <w:rsid w:val="009B549F"/>
    <w:rsid w:val="009B697C"/>
    <w:rsid w:val="009F0F41"/>
    <w:rsid w:val="00A01135"/>
    <w:rsid w:val="00A02FFA"/>
    <w:rsid w:val="00A0559F"/>
    <w:rsid w:val="00A16B68"/>
    <w:rsid w:val="00A542D6"/>
    <w:rsid w:val="00A568B7"/>
    <w:rsid w:val="00A5778F"/>
    <w:rsid w:val="00A61441"/>
    <w:rsid w:val="00A67C9C"/>
    <w:rsid w:val="00A82CC7"/>
    <w:rsid w:val="00A90101"/>
    <w:rsid w:val="00A96A6C"/>
    <w:rsid w:val="00AC08CF"/>
    <w:rsid w:val="00B05B94"/>
    <w:rsid w:val="00B302F1"/>
    <w:rsid w:val="00B44194"/>
    <w:rsid w:val="00B5673C"/>
    <w:rsid w:val="00B6091F"/>
    <w:rsid w:val="00B66043"/>
    <w:rsid w:val="00B7639D"/>
    <w:rsid w:val="00B83A94"/>
    <w:rsid w:val="00BE229B"/>
    <w:rsid w:val="00BE32D9"/>
    <w:rsid w:val="00BF06E2"/>
    <w:rsid w:val="00BF369B"/>
    <w:rsid w:val="00BF78F0"/>
    <w:rsid w:val="00C05D46"/>
    <w:rsid w:val="00C05F19"/>
    <w:rsid w:val="00C26E6A"/>
    <w:rsid w:val="00C33936"/>
    <w:rsid w:val="00C376E3"/>
    <w:rsid w:val="00C55E4C"/>
    <w:rsid w:val="00C62B0C"/>
    <w:rsid w:val="00CA3D09"/>
    <w:rsid w:val="00CA6DB1"/>
    <w:rsid w:val="00CB3343"/>
    <w:rsid w:val="00CB6F48"/>
    <w:rsid w:val="00CE0A0B"/>
    <w:rsid w:val="00D017B3"/>
    <w:rsid w:val="00D1081D"/>
    <w:rsid w:val="00D10C48"/>
    <w:rsid w:val="00D441EA"/>
    <w:rsid w:val="00D5229F"/>
    <w:rsid w:val="00D5270C"/>
    <w:rsid w:val="00D53E40"/>
    <w:rsid w:val="00D621F5"/>
    <w:rsid w:val="00D63359"/>
    <w:rsid w:val="00D719A6"/>
    <w:rsid w:val="00D7448D"/>
    <w:rsid w:val="00D84476"/>
    <w:rsid w:val="00D84B07"/>
    <w:rsid w:val="00D85DC2"/>
    <w:rsid w:val="00DC3A7F"/>
    <w:rsid w:val="00DC6B6F"/>
    <w:rsid w:val="00DD4577"/>
    <w:rsid w:val="00DD718B"/>
    <w:rsid w:val="00DE3D72"/>
    <w:rsid w:val="00E020BE"/>
    <w:rsid w:val="00E14C8B"/>
    <w:rsid w:val="00E3056C"/>
    <w:rsid w:val="00E34E25"/>
    <w:rsid w:val="00E357B5"/>
    <w:rsid w:val="00E61F8C"/>
    <w:rsid w:val="00E76AE7"/>
    <w:rsid w:val="00EC58C3"/>
    <w:rsid w:val="00ED1322"/>
    <w:rsid w:val="00EF391D"/>
    <w:rsid w:val="00F12422"/>
    <w:rsid w:val="00F15884"/>
    <w:rsid w:val="00F204BE"/>
    <w:rsid w:val="00F42E9B"/>
    <w:rsid w:val="00F464B1"/>
    <w:rsid w:val="00F55F96"/>
    <w:rsid w:val="00F6475B"/>
    <w:rsid w:val="00F73EDF"/>
    <w:rsid w:val="00F8222C"/>
    <w:rsid w:val="00FA72C2"/>
    <w:rsid w:val="00FB1D44"/>
    <w:rsid w:val="00FC16CD"/>
    <w:rsid w:val="00FE4590"/>
    <w:rsid w:val="00FE54D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713C1"/>
  <w15:chartTrackingRefBased/>
  <w15:docId w15:val="{7E76137E-1027-4BC5-9BF0-7CDF96B59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12422"/>
    <w:pPr>
      <w:spacing w:after="0"/>
    </w:pPr>
    <w:rPr>
      <w:rFonts w:ascii="Fira Sans" w:hAnsi="Fira Sans"/>
      <w:sz w:val="20"/>
    </w:rPr>
  </w:style>
  <w:style w:type="paragraph" w:styleId="Kop1">
    <w:name w:val="heading 1"/>
    <w:basedOn w:val="Standaard"/>
    <w:next w:val="Standaard"/>
    <w:link w:val="Kop1Char"/>
    <w:uiPriority w:val="9"/>
    <w:qFormat/>
    <w:rsid w:val="00B44194"/>
    <w:pPr>
      <w:tabs>
        <w:tab w:val="left" w:pos="5954"/>
      </w:tabs>
      <w:spacing w:before="600"/>
      <w:ind w:left="709"/>
      <w:outlineLvl w:val="0"/>
    </w:pPr>
    <w:rPr>
      <w:b/>
      <w:color w:val="00807B" w:themeColor="accent3"/>
      <w:sz w:val="32"/>
      <w:szCs w:val="32"/>
    </w:rPr>
  </w:style>
  <w:style w:type="paragraph" w:styleId="Kop2">
    <w:name w:val="heading 2"/>
    <w:basedOn w:val="Standaard"/>
    <w:next w:val="Standaard"/>
    <w:link w:val="Kop2Char"/>
    <w:uiPriority w:val="9"/>
    <w:unhideWhenUsed/>
    <w:qFormat/>
    <w:rsid w:val="00446EB6"/>
    <w:pPr>
      <w:tabs>
        <w:tab w:val="left" w:pos="5954"/>
      </w:tabs>
      <w:spacing w:before="240" w:after="240"/>
      <w:ind w:left="709"/>
      <w:outlineLvl w:val="1"/>
    </w:pPr>
    <w:rPr>
      <w:color w:val="00807B" w:themeColor="accent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023ED"/>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023ED"/>
  </w:style>
  <w:style w:type="paragraph" w:styleId="Voettekst">
    <w:name w:val="footer"/>
    <w:basedOn w:val="Standaard"/>
    <w:link w:val="VoettekstChar"/>
    <w:uiPriority w:val="99"/>
    <w:unhideWhenUsed/>
    <w:rsid w:val="006023ED"/>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6023ED"/>
  </w:style>
  <w:style w:type="table" w:styleId="Tabelraster">
    <w:name w:val="Table Grid"/>
    <w:basedOn w:val="Standaardtabel"/>
    <w:uiPriority w:val="39"/>
    <w:rsid w:val="00602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B44194"/>
    <w:rPr>
      <w:b/>
      <w:color w:val="00807B" w:themeColor="accent3"/>
      <w:sz w:val="32"/>
      <w:szCs w:val="32"/>
    </w:rPr>
  </w:style>
  <w:style w:type="character" w:customStyle="1" w:styleId="Kop2Char">
    <w:name w:val="Kop 2 Char"/>
    <w:basedOn w:val="Standaardalinea-lettertype"/>
    <w:link w:val="Kop2"/>
    <w:uiPriority w:val="9"/>
    <w:rsid w:val="00446EB6"/>
    <w:rPr>
      <w:color w:val="00807B" w:themeColor="accent3"/>
    </w:rPr>
  </w:style>
  <w:style w:type="paragraph" w:customStyle="1" w:styleId="Vacaturetekst">
    <w:name w:val="Vacaturetekst"/>
    <w:basedOn w:val="Standaard"/>
    <w:link w:val="VacaturetekstChar"/>
    <w:qFormat/>
    <w:rsid w:val="00446EB6"/>
    <w:pPr>
      <w:tabs>
        <w:tab w:val="left" w:pos="5954"/>
      </w:tabs>
      <w:ind w:left="709"/>
    </w:pPr>
  </w:style>
  <w:style w:type="paragraph" w:styleId="Lijstalinea">
    <w:name w:val="List Paragraph"/>
    <w:basedOn w:val="Standaard"/>
    <w:link w:val="LijstalineaChar"/>
    <w:uiPriority w:val="34"/>
    <w:qFormat/>
    <w:rsid w:val="00446EB6"/>
    <w:pPr>
      <w:ind w:left="720"/>
      <w:contextualSpacing/>
    </w:pPr>
  </w:style>
  <w:style w:type="character" w:customStyle="1" w:styleId="VacaturetekstChar">
    <w:name w:val="Vacaturetekst Char"/>
    <w:basedOn w:val="Standaardalinea-lettertype"/>
    <w:link w:val="Vacaturetekst"/>
    <w:rsid w:val="00446EB6"/>
  </w:style>
  <w:style w:type="paragraph" w:customStyle="1" w:styleId="Vacaturebullets">
    <w:name w:val="Vacaturebullets"/>
    <w:basedOn w:val="Lijstalinea"/>
    <w:link w:val="VacaturebulletsChar"/>
    <w:qFormat/>
    <w:rsid w:val="00BE32D9"/>
    <w:pPr>
      <w:numPr>
        <w:numId w:val="1"/>
      </w:numPr>
      <w:tabs>
        <w:tab w:val="left" w:pos="5954"/>
      </w:tabs>
    </w:pPr>
  </w:style>
  <w:style w:type="character" w:customStyle="1" w:styleId="LijstalineaChar">
    <w:name w:val="Lijstalinea Char"/>
    <w:basedOn w:val="Standaardalinea-lettertype"/>
    <w:link w:val="Lijstalinea"/>
    <w:uiPriority w:val="34"/>
    <w:rsid w:val="00BE32D9"/>
  </w:style>
  <w:style w:type="character" w:customStyle="1" w:styleId="VacaturebulletsChar">
    <w:name w:val="Vacaturebullets Char"/>
    <w:basedOn w:val="LijstalineaChar"/>
    <w:link w:val="Vacaturebullets"/>
    <w:rsid w:val="00BE32D9"/>
  </w:style>
  <w:style w:type="character" w:styleId="Hyperlink">
    <w:name w:val="Hyperlink"/>
    <w:basedOn w:val="Standaardalinea-lettertype"/>
    <w:uiPriority w:val="99"/>
    <w:unhideWhenUsed/>
    <w:rsid w:val="00636E16"/>
    <w:rPr>
      <w:color w:val="0000FF"/>
      <w:u w:val="single"/>
    </w:rPr>
  </w:style>
  <w:style w:type="character" w:styleId="Onopgelostemelding">
    <w:name w:val="Unresolved Mention"/>
    <w:basedOn w:val="Standaardalinea-lettertype"/>
    <w:uiPriority w:val="99"/>
    <w:semiHidden/>
    <w:unhideWhenUsed/>
    <w:rsid w:val="00C05D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mailto:stijn.sintubin@acv-csc.b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dpo@acv-csc.b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ACV">
      <a:dk1>
        <a:srgbClr val="1A1818"/>
      </a:dk1>
      <a:lt1>
        <a:sysClr val="window" lastClr="FFFFFF"/>
      </a:lt1>
      <a:dk2>
        <a:srgbClr val="44546A"/>
      </a:dk2>
      <a:lt2>
        <a:srgbClr val="E7E6E6"/>
      </a:lt2>
      <a:accent1>
        <a:srgbClr val="009E4D"/>
      </a:accent1>
      <a:accent2>
        <a:srgbClr val="80C342"/>
      </a:accent2>
      <a:accent3>
        <a:srgbClr val="00807B"/>
      </a:accent3>
      <a:accent4>
        <a:srgbClr val="B0CCD9"/>
      </a:accent4>
      <a:accent5>
        <a:srgbClr val="D1D082"/>
      </a:accent5>
      <a:accent6>
        <a:srgbClr val="9D2872"/>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e832426-6819-49af-b751-404cdfce1567" xsi:nil="true"/>
    <lcf76f155ced4ddcb4097134ff3c332f xmlns="dadaa482-4020-4ca5-92dc-65cc03e1d85f">
      <Terms xmlns="http://schemas.microsoft.com/office/infopath/2007/PartnerControls"/>
    </lcf76f155ced4ddcb4097134ff3c332f>
    <_dlc_DocId xmlns="1e832426-6819-49af-b751-404cdfce1567">99HRDIENST-271413706-6563</_dlc_DocId>
    <_dlc_DocIdUrl xmlns="1e832426-6819-49af-b751-404cdfce1567">
      <Url>https://acvcsc.sharepoint.com/sites/99HR/Personeel/_layouts/15/DocIdRedir.aspx?ID=99HRDIENST-271413706-6563</Url>
      <Description>99HRDIENST-271413706-6563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DA17666CE959B94D90DB6784737E34BB" ma:contentTypeVersion="13" ma:contentTypeDescription="Create a new document." ma:contentTypeScope="" ma:versionID="82ed0e7dd768e4de81b5ca935ed5673e">
  <xsd:schema xmlns:xsd="http://www.w3.org/2001/XMLSchema" xmlns:xs="http://www.w3.org/2001/XMLSchema" xmlns:p="http://schemas.microsoft.com/office/2006/metadata/properties" xmlns:ns2="1e832426-6819-49af-b751-404cdfce1567" xmlns:ns3="dadaa482-4020-4ca5-92dc-65cc03e1d85f" xmlns:ns4="867fc1c5-465c-4410-badf-62c5e31b2bee" xmlns:ns5="503dad92-9fb9-4a14-9438-e9fe33317ecb" targetNamespace="http://schemas.microsoft.com/office/2006/metadata/properties" ma:root="true" ma:fieldsID="2db8867b1f3f5d938d1a03494b8120e6" ns2:_="" ns3:_="" ns4:_="" ns5:_="">
    <xsd:import namespace="1e832426-6819-49af-b751-404cdfce1567"/>
    <xsd:import namespace="dadaa482-4020-4ca5-92dc-65cc03e1d85f"/>
    <xsd:import namespace="867fc1c5-465c-4410-badf-62c5e31b2bee"/>
    <xsd:import namespace="503dad92-9fb9-4a14-9438-e9fe33317ec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4:SharedWithUsers" minOccurs="0"/>
                <xsd:element ref="ns5: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832426-6819-49af-b751-404cdfce156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TaxCatchAll" ma:index="19" nillable="true" ma:displayName="Taxonomy Catch All Column" ma:hidden="true" ma:list="{cd456ec9-bff8-4b11-9e1a-9586c6b9ca62}" ma:internalName="TaxCatchAll" ma:showField="CatchAllData" ma:web="867fc1c5-465c-4410-badf-62c5e31b2be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adaa482-4020-4ca5-92dc-65cc03e1d8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a2598b1-08ab-4950-8754-92b55e3dff8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7fc1c5-465c-4410-badf-62c5e31b2be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3dad92-9fb9-4a14-9438-e9fe33317ecb" elementFormDefault="qualified">
    <xsd:import namespace="http://schemas.microsoft.com/office/2006/documentManagement/types"/>
    <xsd:import namespace="http://schemas.microsoft.com/office/infopath/2007/PartnerControls"/>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C46111-F74E-4E86-AC43-236713F436D5}">
  <ds:schemaRefs>
    <ds:schemaRef ds:uri="http://schemas.microsoft.com/sharepoint/events"/>
  </ds:schemaRefs>
</ds:datastoreItem>
</file>

<file path=customXml/itemProps2.xml><?xml version="1.0" encoding="utf-8"?>
<ds:datastoreItem xmlns:ds="http://schemas.openxmlformats.org/officeDocument/2006/customXml" ds:itemID="{231EA427-8548-40C8-BA5E-39E7EA59124A}">
  <ds:schemaRefs>
    <ds:schemaRef ds:uri="http://schemas.openxmlformats.org/officeDocument/2006/bibliography"/>
  </ds:schemaRefs>
</ds:datastoreItem>
</file>

<file path=customXml/itemProps3.xml><?xml version="1.0" encoding="utf-8"?>
<ds:datastoreItem xmlns:ds="http://schemas.openxmlformats.org/officeDocument/2006/customXml" ds:itemID="{F3CA349F-53AB-4685-8CD5-759FF29FCE9C}">
  <ds:schemaRefs>
    <ds:schemaRef ds:uri="http://schemas.microsoft.com/sharepoint/v3/contenttype/forms"/>
  </ds:schemaRefs>
</ds:datastoreItem>
</file>

<file path=customXml/itemProps4.xml><?xml version="1.0" encoding="utf-8"?>
<ds:datastoreItem xmlns:ds="http://schemas.openxmlformats.org/officeDocument/2006/customXml" ds:itemID="{E34FE8BD-2837-455A-B184-CCC7C7627ADB}">
  <ds:schemaRefs>
    <ds:schemaRef ds:uri="http://schemas.microsoft.com/office/2006/metadata/properties"/>
    <ds:schemaRef ds:uri="http://schemas.microsoft.com/office/infopath/2007/PartnerControls"/>
    <ds:schemaRef ds:uri="1e832426-6819-49af-b751-404cdfce1567"/>
    <ds:schemaRef ds:uri="dadaa482-4020-4ca5-92dc-65cc03e1d85f"/>
  </ds:schemaRefs>
</ds:datastoreItem>
</file>

<file path=customXml/itemProps5.xml><?xml version="1.0" encoding="utf-8"?>
<ds:datastoreItem xmlns:ds="http://schemas.openxmlformats.org/officeDocument/2006/customXml" ds:itemID="{B16101D6-B679-4562-A5DF-9C6331668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832426-6819-49af-b751-404cdfce1567"/>
    <ds:schemaRef ds:uri="dadaa482-4020-4ca5-92dc-65cc03e1d85f"/>
    <ds:schemaRef ds:uri="867fc1c5-465c-4410-badf-62c5e31b2bee"/>
    <ds:schemaRef ds:uri="503dad92-9fb9-4a14-9438-e9fe33317e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624</Words>
  <Characters>3437</Characters>
  <Application>Microsoft Office Word</Application>
  <DocSecurity>4</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Deckers</dc:creator>
  <cp:keywords/>
  <dc:description/>
  <cp:lastModifiedBy>Ann-Michèle Wieleman</cp:lastModifiedBy>
  <cp:revision>2</cp:revision>
  <cp:lastPrinted>2022-09-26T12:02:00Z</cp:lastPrinted>
  <dcterms:created xsi:type="dcterms:W3CDTF">2022-12-20T08:58:00Z</dcterms:created>
  <dcterms:modified xsi:type="dcterms:W3CDTF">2022-12-20T08:58:00Z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0x010100DA17666CE959B94D90DB6784737E34BB</vt:lpwstr>
  </property>
  <property fmtid="{D5CDD505-2E9C-101B-9397-08002B2CF9AE}" pid="3" name="_dlc_DocIdItemGuid">
    <vt:lpwstr>aca1e4ce-b094-4340-aae2-c1fef9907def</vt:lpwstr>
  </property>
</Properties>
</file>